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61586" w14:textId="77777777" w:rsidR="00971A6F" w:rsidRDefault="00B26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4863B" w14:textId="3CED88DF" w:rsidR="002411EC" w:rsidRDefault="00A80267" w:rsidP="00971A6F">
      <w:pPr>
        <w:ind w:left="5664" w:firstLine="708"/>
        <w:jc w:val="right"/>
      </w:pPr>
      <w:r>
        <w:t>Warszawa, 01</w:t>
      </w:r>
      <w:r w:rsidR="00E8275D">
        <w:t>.07</w:t>
      </w:r>
      <w:r w:rsidR="00B26AAE">
        <w:t>.2020 r.</w:t>
      </w:r>
    </w:p>
    <w:p w14:paraId="11BE4307" w14:textId="77777777" w:rsidR="00B26AAE" w:rsidRDefault="00B26AAE"/>
    <w:p w14:paraId="4B1E22DB" w14:textId="77777777" w:rsidR="00B26AAE" w:rsidRDefault="00B26AAE"/>
    <w:p w14:paraId="5E2C180E" w14:textId="77777777" w:rsidR="00B26AAE" w:rsidRPr="00364046" w:rsidRDefault="00B26AAE" w:rsidP="00B26AAE">
      <w:pPr>
        <w:jc w:val="center"/>
        <w:rPr>
          <w:b/>
          <w:sz w:val="28"/>
          <w:szCs w:val="28"/>
        </w:rPr>
      </w:pPr>
      <w:r w:rsidRPr="00364046">
        <w:rPr>
          <w:b/>
          <w:sz w:val="28"/>
          <w:szCs w:val="28"/>
        </w:rPr>
        <w:t>Zapytanie ofertowe</w:t>
      </w:r>
      <w:r w:rsidR="00971A6F">
        <w:rPr>
          <w:b/>
          <w:sz w:val="28"/>
          <w:szCs w:val="28"/>
        </w:rPr>
        <w:t xml:space="preserve"> nr 1</w:t>
      </w:r>
    </w:p>
    <w:p w14:paraId="5CA3AB86" w14:textId="77777777" w:rsidR="00B26AAE" w:rsidRDefault="00B26AAE" w:rsidP="00B26AAE">
      <w:pPr>
        <w:jc w:val="center"/>
      </w:pPr>
    </w:p>
    <w:p w14:paraId="0DF816BD" w14:textId="77777777" w:rsidR="00B26AAE" w:rsidRDefault="00B26AAE" w:rsidP="006B5F8D">
      <w:pPr>
        <w:jc w:val="both"/>
        <w:rPr>
          <w:rFonts w:cstheme="minorHAnsi"/>
        </w:rPr>
      </w:pPr>
      <w:r w:rsidRPr="00971A6F">
        <w:rPr>
          <w:rFonts w:cstheme="minorHAnsi"/>
          <w:b/>
        </w:rPr>
        <w:t xml:space="preserve">Dotyczy: </w:t>
      </w:r>
      <w:r w:rsidR="00E35E92">
        <w:rPr>
          <w:rFonts w:cstheme="minorHAnsi"/>
        </w:rPr>
        <w:t>usługi</w:t>
      </w:r>
      <w:r w:rsidR="00006851" w:rsidRPr="00971A6F">
        <w:rPr>
          <w:rFonts w:cstheme="minorHAnsi"/>
        </w:rPr>
        <w:t xml:space="preserve"> zakwaterowania i wyżywienia</w:t>
      </w:r>
      <w:r w:rsidR="00FF1507" w:rsidRPr="00971A6F">
        <w:rPr>
          <w:rFonts w:cstheme="minorHAnsi"/>
        </w:rPr>
        <w:t xml:space="preserve"> uczestników</w:t>
      </w:r>
      <w:r w:rsidR="00E35E92">
        <w:rPr>
          <w:rFonts w:cstheme="minorHAnsi"/>
        </w:rPr>
        <w:t xml:space="preserve"> Letniej Szkoły Giełdowej</w:t>
      </w:r>
      <w:r w:rsidR="00FF1507" w:rsidRPr="00971A6F">
        <w:rPr>
          <w:rFonts w:cstheme="minorHAnsi"/>
        </w:rPr>
        <w:t>, szkoleniowców oraz przedstawicieli organizato</w:t>
      </w:r>
      <w:r w:rsidR="00E35E92">
        <w:rPr>
          <w:rFonts w:cstheme="minorHAnsi"/>
        </w:rPr>
        <w:t>rów, wynajem sali szkoleniowej</w:t>
      </w:r>
      <w:r w:rsidR="00FF1507" w:rsidRPr="00971A6F">
        <w:rPr>
          <w:rFonts w:cstheme="minorHAnsi"/>
        </w:rPr>
        <w:t xml:space="preserve"> z pełnym wyposażeniem w ramach Letniej Szkoły Giełdowej – Go4Poland </w:t>
      </w:r>
      <w:r w:rsidR="00364046" w:rsidRPr="00971A6F">
        <w:rPr>
          <w:rFonts w:cstheme="minorHAnsi"/>
        </w:rPr>
        <w:t>sfinansowanej</w:t>
      </w:r>
      <w:r w:rsidR="00FF1507" w:rsidRPr="00971A6F">
        <w:rPr>
          <w:rFonts w:cstheme="minorHAnsi"/>
        </w:rPr>
        <w:t xml:space="preserve"> przez Narodowy Instytut Wolności – Centrum Rozwoju Społeczeństwa Obywatelskiego ze środków Programu Funduszu Inicjatyw Obywatelskich na lata 2014 – 2020. </w:t>
      </w:r>
    </w:p>
    <w:p w14:paraId="0CBCDDEB" w14:textId="660D7780" w:rsidR="007417DF" w:rsidRDefault="006B5F8D" w:rsidP="006B5F8D">
      <w:pPr>
        <w:jc w:val="both"/>
        <w:rPr>
          <w:rFonts w:cstheme="minorHAnsi"/>
        </w:rPr>
      </w:pPr>
      <w:r w:rsidRPr="004D384E">
        <w:rPr>
          <w:rFonts w:cstheme="minorHAnsi"/>
        </w:rPr>
        <w:t>Miejsce zakwaterowania wraz z salą szkoleniową musi znajdować się w odległości nie większej niż 1 km od siedziby organizatora tj. Fundacji GPW ul. Książęca 4, 00-498 Warszawa</w:t>
      </w:r>
      <w:r w:rsidR="007B2E13" w:rsidRPr="004D384E">
        <w:rPr>
          <w:rFonts w:cstheme="minorHAnsi"/>
        </w:rPr>
        <w:t>.</w:t>
      </w:r>
    </w:p>
    <w:p w14:paraId="2DAE58EB" w14:textId="29BFBEB3" w:rsidR="007417DF" w:rsidRPr="00971A6F" w:rsidRDefault="007417DF" w:rsidP="006B5F8D">
      <w:pPr>
        <w:jc w:val="both"/>
        <w:rPr>
          <w:rFonts w:cstheme="minorHAnsi"/>
        </w:rPr>
      </w:pPr>
      <w:r>
        <w:rPr>
          <w:rFonts w:cstheme="minorHAnsi"/>
        </w:rPr>
        <w:t xml:space="preserve">Wymagany standard hotelu to 3 gwiazdki. </w:t>
      </w:r>
      <w:bookmarkStart w:id="0" w:name="_GoBack"/>
      <w:bookmarkEnd w:id="0"/>
    </w:p>
    <w:p w14:paraId="018D0916" w14:textId="77777777" w:rsidR="008E788D" w:rsidRPr="00971A6F" w:rsidRDefault="008E788D" w:rsidP="00B26AAE">
      <w:pPr>
        <w:rPr>
          <w:rFonts w:cstheme="minorHAnsi"/>
        </w:rPr>
      </w:pPr>
      <w:r w:rsidRPr="00971A6F">
        <w:rPr>
          <w:rFonts w:cstheme="minorHAnsi"/>
          <w:b/>
        </w:rPr>
        <w:t xml:space="preserve">Zamawiający: </w:t>
      </w:r>
    </w:p>
    <w:p w14:paraId="1AA23BDB" w14:textId="77777777" w:rsidR="008E788D" w:rsidRPr="00971A6F" w:rsidRDefault="008E788D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 xml:space="preserve">Fundacja Giełdy Papierów Wartościowych </w:t>
      </w:r>
    </w:p>
    <w:p w14:paraId="5CDEF023" w14:textId="77777777" w:rsidR="008E788D" w:rsidRPr="00971A6F" w:rsidRDefault="008E788D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 xml:space="preserve">ul. Książęca 4 </w:t>
      </w:r>
    </w:p>
    <w:p w14:paraId="6FAF612A" w14:textId="77777777" w:rsidR="008E788D" w:rsidRPr="00971A6F" w:rsidRDefault="008E788D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 xml:space="preserve">00 – 498 Warszawa </w:t>
      </w:r>
    </w:p>
    <w:p w14:paraId="362F86BD" w14:textId="77777777" w:rsidR="008E788D" w:rsidRPr="00971A6F" w:rsidRDefault="008E788D" w:rsidP="008E788D">
      <w:pPr>
        <w:spacing w:after="0" w:line="240" w:lineRule="auto"/>
        <w:rPr>
          <w:rFonts w:cstheme="minorHAnsi"/>
        </w:rPr>
      </w:pPr>
    </w:p>
    <w:p w14:paraId="5850CB83" w14:textId="77777777" w:rsidR="008E788D" w:rsidRPr="00971A6F" w:rsidRDefault="00C65AE0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>NIP 7010491115</w:t>
      </w:r>
    </w:p>
    <w:p w14:paraId="2E9C4C0A" w14:textId="77777777" w:rsidR="00C65AE0" w:rsidRPr="00971A6F" w:rsidRDefault="00C65AE0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>REGON 3617968993</w:t>
      </w:r>
    </w:p>
    <w:p w14:paraId="3D1DE13E" w14:textId="77777777" w:rsidR="00C65AE0" w:rsidRPr="00971A6F" w:rsidRDefault="00C65AE0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>KRS 0000563300</w:t>
      </w:r>
    </w:p>
    <w:p w14:paraId="3E56D78C" w14:textId="77777777" w:rsidR="000E1014" w:rsidRPr="00971A6F" w:rsidRDefault="000E1014" w:rsidP="008E788D">
      <w:pPr>
        <w:spacing w:after="0" w:line="240" w:lineRule="auto"/>
        <w:rPr>
          <w:rFonts w:cstheme="minorHAnsi"/>
        </w:rPr>
      </w:pPr>
    </w:p>
    <w:p w14:paraId="2497EF67" w14:textId="77777777" w:rsidR="000E1014" w:rsidRPr="00971A6F" w:rsidRDefault="000E1014" w:rsidP="008E788D">
      <w:pPr>
        <w:spacing w:after="0" w:line="240" w:lineRule="auto"/>
        <w:rPr>
          <w:rFonts w:cstheme="minorHAnsi"/>
          <w:b/>
        </w:rPr>
      </w:pPr>
      <w:r w:rsidRPr="00971A6F">
        <w:rPr>
          <w:rFonts w:cstheme="minorHAnsi"/>
          <w:b/>
        </w:rPr>
        <w:t>Osoba do kontaktu:</w:t>
      </w:r>
    </w:p>
    <w:p w14:paraId="73C7F837" w14:textId="77777777" w:rsidR="000E1014" w:rsidRPr="00971A6F" w:rsidRDefault="000E1014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 xml:space="preserve">Ewa Wczelik </w:t>
      </w:r>
    </w:p>
    <w:p w14:paraId="598A3FDA" w14:textId="77777777" w:rsidR="000E1014" w:rsidRPr="00971A6F" w:rsidRDefault="000E1014" w:rsidP="008E788D">
      <w:pPr>
        <w:spacing w:after="0" w:line="240" w:lineRule="auto"/>
        <w:rPr>
          <w:rFonts w:cstheme="minorHAnsi"/>
        </w:rPr>
      </w:pPr>
      <w:r w:rsidRPr="00971A6F">
        <w:rPr>
          <w:rFonts w:cstheme="minorHAnsi"/>
        </w:rPr>
        <w:t xml:space="preserve">Tel.: 691 236 806 </w:t>
      </w:r>
    </w:p>
    <w:p w14:paraId="27C0815D" w14:textId="77777777" w:rsidR="000E1014" w:rsidRDefault="000E1014" w:rsidP="008E788D">
      <w:pPr>
        <w:spacing w:after="0" w:line="240" w:lineRule="auto"/>
        <w:rPr>
          <w:rFonts w:cstheme="minorHAnsi"/>
        </w:rPr>
      </w:pPr>
    </w:p>
    <w:tbl>
      <w:tblPr>
        <w:tblW w:w="972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341"/>
      </w:tblGrid>
      <w:tr w:rsidR="007E48B1" w:rsidRPr="00971A6F" w14:paraId="0D0AF789" w14:textId="77777777" w:rsidTr="007B6667">
        <w:trPr>
          <w:trHeight w:val="24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F873B" w14:textId="77777777" w:rsidR="007E48B1" w:rsidRPr="00971A6F" w:rsidRDefault="007E48B1" w:rsidP="007B6667">
            <w:pPr>
              <w:spacing w:after="0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1</w:t>
            </w:r>
            <w:r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63AFFB" w14:textId="77777777" w:rsidR="007E48B1" w:rsidRDefault="007E48B1" w:rsidP="007B6667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Miejsce publikacji ogłoszenia z</w:t>
            </w:r>
            <w:r w:rsidRPr="007F066A">
              <w:rPr>
                <w:rFonts w:cstheme="minorHAnsi"/>
                <w:b/>
                <w:spacing w:val="8"/>
              </w:rPr>
              <w:t>amówienia:</w:t>
            </w:r>
          </w:p>
          <w:p w14:paraId="7463304F" w14:textId="77777777" w:rsidR="007E48B1" w:rsidRPr="007F066A" w:rsidRDefault="007E48B1" w:rsidP="007B6667">
            <w:pPr>
              <w:spacing w:after="0"/>
              <w:jc w:val="both"/>
              <w:rPr>
                <w:rFonts w:cstheme="minorHAnsi"/>
                <w:spacing w:val="8"/>
              </w:rPr>
            </w:pPr>
            <w:r w:rsidRPr="007F066A">
              <w:rPr>
                <w:rFonts w:cstheme="minorHAnsi"/>
                <w:spacing w:val="8"/>
              </w:rPr>
              <w:t>Strona zamawiającego pod adresem: https://www.gpw.pl/fundacja-gpw</w:t>
            </w:r>
          </w:p>
          <w:p w14:paraId="1C4137EB" w14:textId="77777777" w:rsidR="007E48B1" w:rsidRPr="00971A6F" w:rsidRDefault="007E48B1" w:rsidP="007B6667">
            <w:pPr>
              <w:spacing w:after="0"/>
              <w:jc w:val="both"/>
              <w:rPr>
                <w:rFonts w:cstheme="minorHAnsi"/>
                <w:spacing w:val="8"/>
              </w:rPr>
            </w:pPr>
            <w:r>
              <w:rPr>
                <w:rFonts w:cstheme="minorHAnsi"/>
                <w:spacing w:val="8"/>
              </w:rPr>
              <w:t>Mailing</w:t>
            </w:r>
          </w:p>
        </w:tc>
      </w:tr>
    </w:tbl>
    <w:p w14:paraId="78C6E8FB" w14:textId="77777777" w:rsidR="007E48B1" w:rsidRDefault="007E48B1" w:rsidP="008E788D">
      <w:pPr>
        <w:spacing w:after="0" w:line="240" w:lineRule="auto"/>
        <w:rPr>
          <w:rFonts w:cstheme="minorHAnsi"/>
        </w:rPr>
      </w:pPr>
    </w:p>
    <w:p w14:paraId="01E4D774" w14:textId="77777777" w:rsidR="007E48B1" w:rsidRDefault="007E48B1" w:rsidP="008E788D">
      <w:pPr>
        <w:spacing w:after="0" w:line="240" w:lineRule="auto"/>
        <w:rPr>
          <w:rFonts w:cstheme="minorHAnsi"/>
        </w:rPr>
      </w:pPr>
    </w:p>
    <w:tbl>
      <w:tblPr>
        <w:tblW w:w="972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341"/>
      </w:tblGrid>
      <w:tr w:rsidR="007E48B1" w:rsidRPr="00971A6F" w14:paraId="2040B764" w14:textId="77777777" w:rsidTr="007B6667">
        <w:trPr>
          <w:trHeight w:val="24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A30C4" w14:textId="77777777" w:rsidR="007E48B1" w:rsidRPr="00971A6F" w:rsidRDefault="007E48B1" w:rsidP="007B6667">
            <w:pPr>
              <w:spacing w:after="0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2</w:t>
            </w:r>
            <w:r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DAED0" w14:textId="77777777" w:rsidR="007E48B1" w:rsidRDefault="007E48B1" w:rsidP="007B6667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 xml:space="preserve">Tryb udzielania zamówienia: </w:t>
            </w:r>
          </w:p>
          <w:p w14:paraId="704849B6" w14:textId="6577F174" w:rsidR="007E48B1" w:rsidRPr="00803330" w:rsidRDefault="007E48B1" w:rsidP="00803330">
            <w:pPr>
              <w:ind w:right="8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Zamówienie jest realizowane z</w:t>
            </w:r>
            <w:r w:rsidRPr="007D7C13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odnie z </w:t>
            </w:r>
            <w:r w:rsidRPr="007220A1">
              <w:rPr>
                <w:rFonts w:ascii="Calibri" w:hAnsi="Calibri"/>
              </w:rPr>
              <w:t>zasadą konkurencyjności określoną w Uchwale Zarządu</w:t>
            </w:r>
            <w:r>
              <w:rPr>
                <w:rFonts w:ascii="Calibri" w:hAnsi="Calibri"/>
              </w:rPr>
              <w:t xml:space="preserve"> </w:t>
            </w:r>
            <w:r w:rsidRPr="007220A1">
              <w:rPr>
                <w:rFonts w:ascii="Calibri" w:hAnsi="Calibri"/>
              </w:rPr>
              <w:t>przez Fundację GPW.</w:t>
            </w:r>
            <w:r w:rsidRPr="007D7C13">
              <w:rPr>
                <w:rFonts w:ascii="Calibri" w:hAnsi="Calibri"/>
              </w:rPr>
              <w:t xml:space="preserve"> Zamówienie stanowiące przedmiot niniejszego zapytania jest</w:t>
            </w:r>
            <w:r>
              <w:rPr>
                <w:rFonts w:ascii="Calibri" w:hAnsi="Calibri"/>
              </w:rPr>
              <w:t xml:space="preserve"> sfinansowane </w:t>
            </w:r>
            <w:r w:rsidRPr="00971A6F">
              <w:rPr>
                <w:rFonts w:cstheme="minorHAnsi"/>
              </w:rPr>
              <w:t xml:space="preserve">przez Narodowy Instytut Wolności – Centrum Rozwoju Społeczeństwa Obywatelskiego ze środków Programu Funduszu Inicjatyw Obywatelskich na lata 2014 – 2020. </w:t>
            </w:r>
          </w:p>
        </w:tc>
      </w:tr>
    </w:tbl>
    <w:p w14:paraId="6DC83CEF" w14:textId="77777777" w:rsidR="007E48B1" w:rsidRDefault="007E48B1" w:rsidP="008E788D">
      <w:pPr>
        <w:spacing w:after="0" w:line="240" w:lineRule="auto"/>
        <w:rPr>
          <w:rFonts w:cstheme="minorHAnsi"/>
        </w:rPr>
      </w:pPr>
    </w:p>
    <w:tbl>
      <w:tblPr>
        <w:tblW w:w="972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341"/>
      </w:tblGrid>
      <w:tr w:rsidR="007E48B1" w:rsidRPr="00971A6F" w14:paraId="5766D663" w14:textId="77777777" w:rsidTr="007B6667">
        <w:trPr>
          <w:trHeight w:val="24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69336" w14:textId="77777777" w:rsidR="007E48B1" w:rsidRPr="00971A6F" w:rsidRDefault="007E48B1" w:rsidP="007B6667">
            <w:pPr>
              <w:spacing w:after="0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3</w:t>
            </w:r>
            <w:r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A5829" w14:textId="77777777" w:rsidR="007E48B1" w:rsidRDefault="007E48B1" w:rsidP="007B6667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Przedmiot zapytania ofertowego:</w:t>
            </w:r>
          </w:p>
          <w:p w14:paraId="6A74D2B1" w14:textId="77777777" w:rsidR="007E48B1" w:rsidRPr="00971A6F" w:rsidRDefault="007E48B1" w:rsidP="007E48B1">
            <w:pPr>
              <w:spacing w:after="0"/>
              <w:ind w:right="97"/>
              <w:jc w:val="both"/>
              <w:rPr>
                <w:rFonts w:cstheme="minorHAnsi"/>
              </w:rPr>
            </w:pPr>
            <w:r w:rsidRPr="00971A6F">
              <w:rPr>
                <w:rFonts w:cstheme="minorHAnsi"/>
                <w:spacing w:val="8"/>
              </w:rPr>
              <w:t xml:space="preserve">Główny przedmiot:  -  </w:t>
            </w:r>
            <w:r w:rsidRPr="00971A6F">
              <w:rPr>
                <w:rFonts w:cstheme="minorHAnsi"/>
              </w:rPr>
              <w:t>usługa hotelowa</w:t>
            </w:r>
          </w:p>
          <w:p w14:paraId="1EC3BA2D" w14:textId="77777777" w:rsidR="007E48B1" w:rsidRPr="00971A6F" w:rsidRDefault="007E48B1" w:rsidP="007E48B1">
            <w:pPr>
              <w:spacing w:after="0"/>
              <w:ind w:right="97"/>
              <w:jc w:val="both"/>
              <w:rPr>
                <w:rFonts w:cstheme="minorHAnsi"/>
                <w:b/>
                <w:bCs/>
                <w:spacing w:val="8"/>
              </w:rPr>
            </w:pPr>
            <w:r w:rsidRPr="00971A6F">
              <w:rPr>
                <w:rFonts w:cstheme="minorHAnsi"/>
              </w:rPr>
              <w:t>CPV:</w:t>
            </w:r>
            <w:r w:rsidRPr="00971A6F">
              <w:rPr>
                <w:rFonts w:cstheme="minorHAnsi"/>
                <w:b/>
                <w:bCs/>
                <w:spacing w:val="8"/>
              </w:rPr>
              <w:t xml:space="preserve"> </w:t>
            </w:r>
          </w:p>
          <w:p w14:paraId="55CA1D13" w14:textId="77777777" w:rsidR="007E48B1" w:rsidRPr="00971A6F" w:rsidRDefault="007E48B1" w:rsidP="007E48B1">
            <w:pPr>
              <w:spacing w:after="0"/>
              <w:ind w:right="97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b/>
                <w:bCs/>
                <w:spacing w:val="8"/>
              </w:rPr>
              <w:t>55000000-0</w:t>
            </w:r>
            <w:r w:rsidRPr="00971A6F">
              <w:rPr>
                <w:rFonts w:cstheme="minorHAnsi"/>
                <w:spacing w:val="8"/>
              </w:rPr>
              <w:t xml:space="preserve"> - </w:t>
            </w:r>
            <w:hyperlink r:id="rId8" w:history="1">
              <w:r w:rsidRPr="00971A6F">
                <w:rPr>
                  <w:rFonts w:cstheme="minorHAnsi"/>
                  <w:spacing w:val="8"/>
                  <w:u w:val="single"/>
                </w:rPr>
                <w:t>Usługi hotelarskie, restauracyjne i handlu detalicznego</w:t>
              </w:r>
            </w:hyperlink>
          </w:p>
          <w:p w14:paraId="45CA3BBE" w14:textId="77777777" w:rsidR="007E48B1" w:rsidRPr="00971A6F" w:rsidRDefault="007E48B1" w:rsidP="007E48B1">
            <w:pPr>
              <w:spacing w:after="0"/>
              <w:ind w:right="97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b/>
                <w:bCs/>
                <w:spacing w:val="8"/>
              </w:rPr>
              <w:lastRenderedPageBreak/>
              <w:t xml:space="preserve">55270000-3 </w:t>
            </w:r>
            <w:r w:rsidRPr="00971A6F">
              <w:rPr>
                <w:rFonts w:cstheme="minorHAnsi"/>
                <w:spacing w:val="8"/>
              </w:rPr>
              <w:t xml:space="preserve">- </w:t>
            </w:r>
            <w:hyperlink r:id="rId9" w:history="1">
              <w:r w:rsidRPr="00971A6F">
                <w:rPr>
                  <w:rFonts w:cstheme="minorHAnsi"/>
                  <w:spacing w:val="8"/>
                  <w:u w:val="single"/>
                </w:rPr>
                <w:t>Usługi świadczone przez placówki oferujące wyżywienie i miejsca noclegowe</w:t>
              </w:r>
            </w:hyperlink>
          </w:p>
          <w:p w14:paraId="7A62B9B1" w14:textId="77777777" w:rsidR="007E48B1" w:rsidRPr="00971A6F" w:rsidRDefault="007E48B1" w:rsidP="007E48B1">
            <w:pPr>
              <w:spacing w:after="0"/>
              <w:ind w:right="97"/>
              <w:jc w:val="both"/>
              <w:rPr>
                <w:rFonts w:cstheme="minorHAnsi"/>
                <w:b/>
                <w:bCs/>
                <w:spacing w:val="8"/>
              </w:rPr>
            </w:pPr>
            <w:r w:rsidRPr="00971A6F">
              <w:rPr>
                <w:rFonts w:cstheme="minorHAnsi"/>
                <w:b/>
                <w:bCs/>
              </w:rPr>
              <w:t xml:space="preserve">55120000-7  </w:t>
            </w:r>
            <w:r w:rsidRPr="00971A6F">
              <w:rPr>
                <w:rFonts w:cstheme="minorHAnsi"/>
                <w:spacing w:val="8"/>
              </w:rPr>
              <w:t xml:space="preserve">- </w:t>
            </w:r>
            <w:hyperlink r:id="rId10" w:history="1">
              <w:r w:rsidRPr="00971A6F">
                <w:rPr>
                  <w:rFonts w:cstheme="minorHAnsi"/>
                  <w:spacing w:val="8"/>
                  <w:u w:val="single"/>
                </w:rPr>
                <w:t>Usługi hotelarskie</w:t>
              </w:r>
            </w:hyperlink>
            <w:r w:rsidRPr="00971A6F">
              <w:rPr>
                <w:rFonts w:cstheme="minorHAnsi"/>
                <w:spacing w:val="8"/>
                <w:u w:val="single"/>
              </w:rPr>
              <w:t xml:space="preserve"> w zakresie spotkań i konferencji</w:t>
            </w:r>
          </w:p>
          <w:p w14:paraId="387ABB0E" w14:textId="77777777" w:rsidR="007E48B1" w:rsidRPr="007E48B1" w:rsidRDefault="007E48B1" w:rsidP="007B6667">
            <w:pPr>
              <w:rPr>
                <w:rFonts w:cstheme="minorHAnsi"/>
              </w:rPr>
            </w:pPr>
          </w:p>
        </w:tc>
      </w:tr>
    </w:tbl>
    <w:p w14:paraId="1F3B66B0" w14:textId="77777777" w:rsidR="007E48B1" w:rsidRDefault="007E48B1" w:rsidP="008E788D">
      <w:pPr>
        <w:spacing w:after="0" w:line="240" w:lineRule="auto"/>
        <w:rPr>
          <w:rFonts w:cstheme="minorHAnsi"/>
        </w:rPr>
      </w:pPr>
    </w:p>
    <w:p w14:paraId="44DF35CB" w14:textId="77777777" w:rsidR="007E48B1" w:rsidRDefault="007E48B1" w:rsidP="008E788D">
      <w:pPr>
        <w:spacing w:after="0" w:line="240" w:lineRule="auto"/>
        <w:rPr>
          <w:rFonts w:cstheme="minorHAnsi"/>
        </w:rPr>
      </w:pPr>
    </w:p>
    <w:p w14:paraId="421F8E01" w14:textId="77777777" w:rsidR="007E48B1" w:rsidRDefault="007E48B1" w:rsidP="008E788D">
      <w:pPr>
        <w:spacing w:after="0" w:line="240" w:lineRule="auto"/>
        <w:rPr>
          <w:rFonts w:cstheme="minorHAnsi"/>
        </w:rPr>
      </w:pPr>
    </w:p>
    <w:p w14:paraId="4F978D5C" w14:textId="77777777" w:rsidR="007E48B1" w:rsidRDefault="007E48B1" w:rsidP="008E788D">
      <w:pPr>
        <w:spacing w:after="0" w:line="240" w:lineRule="auto"/>
        <w:rPr>
          <w:rFonts w:cstheme="minorHAnsi"/>
        </w:rPr>
      </w:pPr>
    </w:p>
    <w:p w14:paraId="0416E9D4" w14:textId="77777777" w:rsidR="007E48B1" w:rsidRDefault="007E48B1" w:rsidP="008E788D">
      <w:pPr>
        <w:spacing w:after="0" w:line="240" w:lineRule="auto"/>
        <w:rPr>
          <w:rFonts w:cstheme="minorHAnsi"/>
        </w:rPr>
      </w:pPr>
    </w:p>
    <w:p w14:paraId="7E15109A" w14:textId="77777777" w:rsidR="007E48B1" w:rsidRPr="00971A6F" w:rsidRDefault="007E48B1" w:rsidP="008E788D">
      <w:pPr>
        <w:spacing w:after="0" w:line="240" w:lineRule="auto"/>
        <w:rPr>
          <w:rFonts w:cstheme="minorHAnsi"/>
        </w:rPr>
      </w:pPr>
    </w:p>
    <w:tbl>
      <w:tblPr>
        <w:tblW w:w="972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60"/>
      </w:tblGrid>
      <w:tr w:rsidR="000E1014" w:rsidRPr="00971A6F" w14:paraId="39590A2D" w14:textId="77777777" w:rsidTr="00364046">
        <w:trPr>
          <w:trHeight w:val="43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AD2B1" w14:textId="77777777" w:rsidR="000E1014" w:rsidRPr="00971A6F" w:rsidRDefault="007E48B1" w:rsidP="00364046">
            <w:pPr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4</w:t>
            </w:r>
            <w:r w:rsidR="000E1014"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95C2" w14:textId="77777777" w:rsidR="000E1014" w:rsidRPr="00971A6F" w:rsidRDefault="000E1014" w:rsidP="00364046">
            <w:pPr>
              <w:spacing w:after="0"/>
              <w:ind w:right="97"/>
              <w:jc w:val="both"/>
              <w:rPr>
                <w:rFonts w:cstheme="minorHAnsi"/>
                <w:b/>
                <w:bCs/>
                <w:spacing w:val="8"/>
              </w:rPr>
            </w:pPr>
            <w:r w:rsidRPr="00971A6F">
              <w:rPr>
                <w:rFonts w:cstheme="minorHAnsi"/>
                <w:b/>
                <w:bCs/>
                <w:spacing w:val="8"/>
              </w:rPr>
              <w:t>Opis przedmiotu zapytania ofertowego:</w:t>
            </w:r>
          </w:p>
          <w:p w14:paraId="4B3B1BED" w14:textId="77777777" w:rsidR="000E1014" w:rsidRPr="00971A6F" w:rsidRDefault="000E1014" w:rsidP="00364046">
            <w:pPr>
              <w:spacing w:after="0"/>
              <w:ind w:right="97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b/>
                <w:bCs/>
                <w:spacing w:val="8"/>
              </w:rPr>
              <w:t xml:space="preserve">   </w:t>
            </w:r>
            <w:r w:rsidRPr="00971A6F">
              <w:rPr>
                <w:rFonts w:cstheme="minorHAnsi"/>
                <w:spacing w:val="8"/>
              </w:rPr>
              <w:t>Przedmiot zamówienia obejmuje:</w:t>
            </w:r>
          </w:p>
          <w:p w14:paraId="35AB34E1" w14:textId="77777777" w:rsidR="000E1014" w:rsidRPr="006B5F8D" w:rsidRDefault="000E1014" w:rsidP="006B5F8D">
            <w:pPr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/>
                <w:bCs/>
              </w:rPr>
            </w:pPr>
            <w:r w:rsidRPr="00971A6F">
              <w:rPr>
                <w:rFonts w:cstheme="minorHAnsi"/>
              </w:rPr>
              <w:t xml:space="preserve">Zamówienie dotyczy: </w:t>
            </w:r>
          </w:p>
          <w:p w14:paraId="50F013DF" w14:textId="7E90569A" w:rsidR="006B5F8D" w:rsidRPr="006B5F8D" w:rsidRDefault="006B5F8D" w:rsidP="006B5F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97"/>
              <w:jc w:val="both"/>
              <w:rPr>
                <w:rFonts w:cstheme="minorHAnsi"/>
                <w:b/>
                <w:bCs/>
              </w:rPr>
            </w:pPr>
            <w:r w:rsidRPr="006B5F8D">
              <w:rPr>
                <w:rFonts w:cstheme="minorHAnsi"/>
              </w:rPr>
              <w:t xml:space="preserve">usługi 6 noclegów ze śniadaniem dla 29 osób (uczestnicy oraz organizatorzy Letniej Szkoły Giełdowej) </w:t>
            </w:r>
          </w:p>
          <w:p w14:paraId="2537445B" w14:textId="213F00F2" w:rsidR="006B5F8D" w:rsidRPr="00971A6F" w:rsidRDefault="006B5F8D" w:rsidP="006B5F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97"/>
              <w:jc w:val="both"/>
              <w:rPr>
                <w:rFonts w:cstheme="minorHAnsi"/>
                <w:b/>
                <w:bCs/>
              </w:rPr>
            </w:pPr>
            <w:r w:rsidRPr="00971A6F">
              <w:rPr>
                <w:rFonts w:cstheme="minorHAnsi"/>
              </w:rPr>
              <w:t>C</w:t>
            </w:r>
            <w:r>
              <w:rPr>
                <w:rFonts w:cstheme="minorHAnsi"/>
              </w:rPr>
              <w:t>ałodzienne wyżywienie dla 43 osób</w:t>
            </w:r>
            <w:r w:rsidRPr="00971A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(uczestnicy, organizatorzy  oraz szkoleniowcy</w:t>
            </w:r>
            <w:r w:rsidRPr="00971A6F">
              <w:rPr>
                <w:rFonts w:cstheme="minorHAnsi"/>
              </w:rPr>
              <w:t xml:space="preserve"> Letniej Szkoły Giełdowej</w:t>
            </w:r>
            <w:r>
              <w:rPr>
                <w:rFonts w:cstheme="minorHAnsi"/>
              </w:rPr>
              <w:t>)</w:t>
            </w:r>
            <w:r w:rsidRPr="00971A6F">
              <w:rPr>
                <w:rFonts w:cstheme="minorHAnsi"/>
              </w:rPr>
              <w:t xml:space="preserve"> przez 6 dni (obiad, kolacja, </w:t>
            </w:r>
            <w:r>
              <w:rPr>
                <w:rFonts w:cstheme="minorHAnsi"/>
              </w:rPr>
              <w:t xml:space="preserve">dwie </w:t>
            </w:r>
            <w:r w:rsidRPr="00971A6F">
              <w:rPr>
                <w:rFonts w:cstheme="minorHAnsi"/>
              </w:rPr>
              <w:t>przerwy kawowe)</w:t>
            </w:r>
          </w:p>
          <w:p w14:paraId="3805C8AB" w14:textId="7FEF6E3E" w:rsidR="006B5F8D" w:rsidRPr="006B5F8D" w:rsidRDefault="006B5F8D" w:rsidP="006B5F8D">
            <w:pPr>
              <w:numPr>
                <w:ilvl w:val="0"/>
                <w:numId w:val="10"/>
              </w:numPr>
              <w:spacing w:after="0" w:line="240" w:lineRule="auto"/>
              <w:ind w:right="97"/>
              <w:jc w:val="both"/>
              <w:rPr>
                <w:rFonts w:cstheme="minorHAnsi"/>
                <w:b/>
                <w:bCs/>
              </w:rPr>
            </w:pPr>
            <w:r w:rsidRPr="00971A6F">
              <w:rPr>
                <w:rFonts w:cstheme="minorHAnsi"/>
              </w:rPr>
              <w:t>wynajem sali szkoleniowej</w:t>
            </w:r>
            <w:r>
              <w:rPr>
                <w:rFonts w:cstheme="minorHAnsi"/>
              </w:rPr>
              <w:t xml:space="preserve"> na 6 godzin dziennie</w:t>
            </w:r>
            <w:r w:rsidRPr="00971A6F">
              <w:rPr>
                <w:rFonts w:cstheme="minorHAnsi"/>
              </w:rPr>
              <w:t xml:space="preserve"> z wyposażeniem multimedialnym i</w:t>
            </w:r>
            <w:r w:rsidR="000E5F15">
              <w:rPr>
                <w:rFonts w:cstheme="minorHAnsi"/>
              </w:rPr>
              <w:t> </w:t>
            </w:r>
            <w:r w:rsidRPr="00971A6F">
              <w:rPr>
                <w:rFonts w:cstheme="minorHAnsi"/>
              </w:rPr>
              <w:t xml:space="preserve"> nagłośnieniem</w:t>
            </w:r>
            <w:r w:rsidR="007B2E13">
              <w:rPr>
                <w:rFonts w:cstheme="minorHAnsi"/>
              </w:rPr>
              <w:t xml:space="preserve"> (tablice, flipchart, ekran, rzutnik, mikrofon)</w:t>
            </w:r>
            <w:r w:rsidRPr="00971A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przez 5</w:t>
            </w:r>
            <w:r w:rsidRPr="00971A6F">
              <w:rPr>
                <w:rFonts w:cstheme="minorHAnsi"/>
              </w:rPr>
              <w:t xml:space="preserve"> dni</w:t>
            </w:r>
          </w:p>
          <w:p w14:paraId="0D54FC0F" w14:textId="77777777" w:rsidR="000E1014" w:rsidRPr="00971A6F" w:rsidRDefault="000E1014" w:rsidP="006B5F8D">
            <w:pPr>
              <w:spacing w:after="0" w:line="240" w:lineRule="auto"/>
              <w:ind w:right="97"/>
              <w:jc w:val="both"/>
              <w:rPr>
                <w:rFonts w:cstheme="minorHAnsi"/>
              </w:rPr>
            </w:pPr>
          </w:p>
          <w:p w14:paraId="105686F2" w14:textId="7F6C4C47" w:rsidR="000E1014" w:rsidRPr="00971A6F" w:rsidRDefault="000E1014" w:rsidP="00364046">
            <w:pPr>
              <w:spacing w:after="0" w:line="240" w:lineRule="auto"/>
              <w:ind w:left="209" w:right="97"/>
              <w:jc w:val="both"/>
              <w:rPr>
                <w:rFonts w:cstheme="minorHAnsi"/>
              </w:rPr>
            </w:pPr>
            <w:r w:rsidRPr="00971A6F">
              <w:rPr>
                <w:rFonts w:cstheme="minorHAnsi"/>
              </w:rPr>
              <w:t>Zajęcia szk</w:t>
            </w:r>
            <w:r w:rsidR="006B5F8D">
              <w:rPr>
                <w:rFonts w:cstheme="minorHAnsi"/>
              </w:rPr>
              <w:t>oleniowe będą</w:t>
            </w:r>
            <w:r w:rsidR="00F52F7A" w:rsidRPr="00971A6F">
              <w:rPr>
                <w:rFonts w:cstheme="minorHAnsi"/>
              </w:rPr>
              <w:t xml:space="preserve"> odbywały się w Warszawie</w:t>
            </w:r>
            <w:r w:rsidRPr="00971A6F">
              <w:rPr>
                <w:rFonts w:cstheme="minorHAnsi"/>
              </w:rPr>
              <w:t>.</w:t>
            </w:r>
            <w:r w:rsidR="006B5F8D">
              <w:rPr>
                <w:rFonts w:cstheme="minorHAnsi"/>
              </w:rPr>
              <w:t xml:space="preserve"> </w:t>
            </w:r>
            <w:r w:rsidR="006B5F8D" w:rsidRPr="00971A6F">
              <w:rPr>
                <w:rFonts w:cstheme="minorHAnsi"/>
              </w:rPr>
              <w:t>Zamówienie obejmuje nocleg uczestników (</w:t>
            </w:r>
            <w:r w:rsidR="006B5F8D">
              <w:rPr>
                <w:rFonts w:cstheme="minorHAnsi"/>
              </w:rPr>
              <w:t>7 pokoi dwuosobowych i 15</w:t>
            </w:r>
            <w:r w:rsidR="006B5F8D" w:rsidRPr="00971A6F">
              <w:rPr>
                <w:rFonts w:cstheme="minorHAnsi"/>
              </w:rPr>
              <w:t xml:space="preserve"> pokoi jednoosobowych) pełne wyżywienie w czasie szkolenia (śniadanie, obiad, kolacja</w:t>
            </w:r>
            <w:r w:rsidR="006B5F8D">
              <w:rPr>
                <w:rFonts w:cstheme="minorHAnsi"/>
              </w:rPr>
              <w:t>, 2 przerwy kawowe</w:t>
            </w:r>
            <w:r w:rsidR="006B5F8D" w:rsidRPr="00971A6F">
              <w:rPr>
                <w:rFonts w:cstheme="minorHAnsi"/>
              </w:rPr>
              <w:t xml:space="preserve">), wynajem </w:t>
            </w:r>
            <w:r w:rsidR="006B5F8D">
              <w:rPr>
                <w:rFonts w:cstheme="minorHAnsi"/>
              </w:rPr>
              <w:t>s</w:t>
            </w:r>
            <w:r w:rsidR="006B5F8D" w:rsidRPr="00971A6F">
              <w:rPr>
                <w:rFonts w:cstheme="minorHAnsi"/>
              </w:rPr>
              <w:t>ali szkoleniowej</w:t>
            </w:r>
            <w:r w:rsidR="006B5F8D">
              <w:rPr>
                <w:rFonts w:cstheme="minorHAnsi"/>
              </w:rPr>
              <w:t>.</w:t>
            </w:r>
          </w:p>
          <w:p w14:paraId="6283ADEE" w14:textId="77777777" w:rsidR="000E1014" w:rsidRPr="00971A6F" w:rsidRDefault="000E1014" w:rsidP="0024005C">
            <w:pPr>
              <w:spacing w:after="0" w:line="240" w:lineRule="auto"/>
              <w:ind w:right="97"/>
              <w:jc w:val="both"/>
              <w:rPr>
                <w:rFonts w:cstheme="minorHAnsi"/>
                <w:b/>
                <w:bCs/>
              </w:rPr>
            </w:pPr>
          </w:p>
          <w:p w14:paraId="70B47041" w14:textId="1BDADC15" w:rsidR="000E1014" w:rsidRPr="006B5F8D" w:rsidRDefault="000E1014" w:rsidP="006B5F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/>
                <w:bCs/>
              </w:rPr>
            </w:pPr>
            <w:r w:rsidRPr="006B5F8D">
              <w:rPr>
                <w:rFonts w:cstheme="minorHAnsi"/>
              </w:rPr>
              <w:t>Cena powinna zawierać wartość 1 noclegu, 1 całodziennego wyżywienia</w:t>
            </w:r>
            <w:r w:rsidR="0024005C" w:rsidRPr="006B5F8D">
              <w:rPr>
                <w:rFonts w:cstheme="minorHAnsi"/>
              </w:rPr>
              <w:t xml:space="preserve"> (obiad, kolacja, </w:t>
            </w:r>
            <w:r w:rsidR="006B5F8D" w:rsidRPr="006B5F8D">
              <w:rPr>
                <w:rFonts w:cstheme="minorHAnsi"/>
              </w:rPr>
              <w:t>2 przerwy kawowe</w:t>
            </w:r>
            <w:r w:rsidR="0024005C" w:rsidRPr="006B5F8D">
              <w:rPr>
                <w:rFonts w:cstheme="minorHAnsi"/>
              </w:rPr>
              <w:t>. Koszt sali szkole</w:t>
            </w:r>
            <w:r w:rsidR="006B5F8D" w:rsidRPr="006B5F8D">
              <w:rPr>
                <w:rFonts w:cstheme="minorHAnsi"/>
              </w:rPr>
              <w:t>niowej powinien określać 1 godzinę</w:t>
            </w:r>
            <w:r w:rsidRPr="006B5F8D">
              <w:rPr>
                <w:rFonts w:cstheme="minorHAnsi"/>
              </w:rPr>
              <w:t xml:space="preserve"> wynajęcia sali. Zamawiający zobowiązuje się dokonać zapłaty wyłącznie za faktycznie wykorzystane miejsca noclegowe i</w:t>
            </w:r>
            <w:r w:rsidR="000E5F15">
              <w:rPr>
                <w:rFonts w:cstheme="minorHAnsi"/>
              </w:rPr>
              <w:t> </w:t>
            </w:r>
            <w:r w:rsidRPr="006B5F8D">
              <w:rPr>
                <w:rFonts w:cstheme="minorHAnsi"/>
              </w:rPr>
              <w:t xml:space="preserve">wyżywienie. Jednocześnie Zamawiający zobowiązuje się do zawiadomienia o liczbie osób </w:t>
            </w:r>
            <w:r w:rsidR="0024005C" w:rsidRPr="006B5F8D">
              <w:rPr>
                <w:rFonts w:cstheme="minorHAnsi"/>
              </w:rPr>
              <w:t>uczestniczących w Letniej Szkole Giełdowej</w:t>
            </w:r>
            <w:r w:rsidRPr="006B5F8D">
              <w:rPr>
                <w:rFonts w:cstheme="minorHAnsi"/>
              </w:rPr>
              <w:t xml:space="preserve"> na 3 dni przed datą przyjazdu uczestników.</w:t>
            </w:r>
          </w:p>
          <w:p w14:paraId="407FC5B9" w14:textId="77777777" w:rsidR="00812279" w:rsidRDefault="000E1014" w:rsidP="006B5F8D">
            <w:pPr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Cs/>
                <w:spacing w:val="8"/>
              </w:rPr>
            </w:pPr>
            <w:r w:rsidRPr="00971A6F">
              <w:rPr>
                <w:rFonts w:cstheme="minorHAnsi"/>
                <w:bCs/>
                <w:spacing w:val="8"/>
              </w:rPr>
              <w:t>Szczegółowy opis przedmiotu zamówienia stanowi załącznik nr 2 do niniejszego zapytania ofertowego.</w:t>
            </w:r>
          </w:p>
          <w:p w14:paraId="6465866C" w14:textId="24BDAE77" w:rsidR="00812279" w:rsidRDefault="000E1014" w:rsidP="006B5F8D">
            <w:pPr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Cs/>
                <w:spacing w:val="8"/>
              </w:rPr>
            </w:pPr>
            <w:r w:rsidRPr="00812279">
              <w:rPr>
                <w:rFonts w:cstheme="minorHAnsi"/>
                <w:spacing w:val="8"/>
              </w:rPr>
              <w:t>Przedmiot zapytania ofertowego winien być świadczony z należytą starannością i</w:t>
            </w:r>
            <w:r w:rsidR="000E5F15">
              <w:rPr>
                <w:rFonts w:cstheme="minorHAnsi"/>
                <w:spacing w:val="8"/>
              </w:rPr>
              <w:t> </w:t>
            </w:r>
            <w:r w:rsidRPr="00812279">
              <w:rPr>
                <w:rFonts w:cstheme="minorHAnsi"/>
                <w:spacing w:val="8"/>
              </w:rPr>
              <w:t>zastosowaniem wiedzy i  umiejętności niezbędnych do jego wykonania, zgodnie z</w:t>
            </w:r>
            <w:r w:rsidR="000E5F15">
              <w:rPr>
                <w:rFonts w:cstheme="minorHAnsi"/>
                <w:spacing w:val="8"/>
              </w:rPr>
              <w:t> </w:t>
            </w:r>
            <w:r w:rsidRPr="00812279">
              <w:rPr>
                <w:rFonts w:cstheme="minorHAnsi"/>
                <w:spacing w:val="8"/>
              </w:rPr>
              <w:t xml:space="preserve">założeniami Projektu. </w:t>
            </w:r>
          </w:p>
          <w:p w14:paraId="7FCF284B" w14:textId="613D0F20" w:rsidR="00812279" w:rsidRDefault="000E1014" w:rsidP="006B5F8D">
            <w:pPr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Cs/>
                <w:spacing w:val="8"/>
              </w:rPr>
            </w:pPr>
            <w:r w:rsidRPr="00812279">
              <w:rPr>
                <w:rFonts w:cstheme="minorHAnsi"/>
                <w:spacing w:val="8"/>
              </w:rPr>
              <w:t>Wykonawca zobowiązany jest do realizowania usług, o których mowa w pkt. 1, zgodnie z</w:t>
            </w:r>
            <w:r w:rsidR="000E5F15">
              <w:rPr>
                <w:rFonts w:cstheme="minorHAnsi"/>
                <w:spacing w:val="8"/>
              </w:rPr>
              <w:t> </w:t>
            </w:r>
            <w:r w:rsidRPr="00812279">
              <w:rPr>
                <w:rFonts w:cstheme="minorHAnsi"/>
                <w:spacing w:val="8"/>
              </w:rPr>
              <w:t>zamówieniami składanymi przez Zamawiającego, przekazanymi wskazówkami oraz do ich terminowego wykonania, umożliwiającego Zamawiającemu akceptację zamówienia, ustalenie ewentualnych poprawek i terminowe ich dostarczenie dla uczestników Projektu.</w:t>
            </w:r>
          </w:p>
          <w:p w14:paraId="3879B7CF" w14:textId="7E6EE835" w:rsidR="000E1014" w:rsidRPr="006B5F8D" w:rsidRDefault="000E1014" w:rsidP="006B5F8D">
            <w:pPr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Cs/>
                <w:spacing w:val="8"/>
              </w:rPr>
            </w:pPr>
            <w:r w:rsidRPr="00812279">
              <w:rPr>
                <w:rFonts w:cstheme="minorHAnsi"/>
                <w:spacing w:val="8"/>
              </w:rPr>
              <w:t>Wykonawca nie może zawierać żadnych umów czy porozumień, które uniemożliwiałyby realizację niniejszego zamówienia.</w:t>
            </w:r>
          </w:p>
          <w:p w14:paraId="18927EB3" w14:textId="4713453C" w:rsidR="006B5F8D" w:rsidRPr="00812279" w:rsidRDefault="006B5F8D" w:rsidP="006B5F8D">
            <w:pPr>
              <w:numPr>
                <w:ilvl w:val="0"/>
                <w:numId w:val="1"/>
              </w:numPr>
              <w:spacing w:after="0" w:line="240" w:lineRule="auto"/>
              <w:ind w:right="97"/>
              <w:jc w:val="both"/>
              <w:rPr>
                <w:rFonts w:cstheme="minorHAnsi"/>
                <w:bCs/>
                <w:spacing w:val="8"/>
              </w:rPr>
            </w:pPr>
            <w:r>
              <w:rPr>
                <w:rFonts w:cstheme="minorHAnsi"/>
                <w:spacing w:val="8"/>
              </w:rPr>
              <w:t xml:space="preserve">Wykonawca może złożyć tylko jedną ofertę. </w:t>
            </w:r>
          </w:p>
          <w:p w14:paraId="308D50D3" w14:textId="77777777" w:rsidR="000E1014" w:rsidRPr="00971A6F" w:rsidRDefault="000E1014" w:rsidP="00364046">
            <w:pPr>
              <w:spacing w:after="0" w:line="240" w:lineRule="auto"/>
              <w:ind w:left="540" w:right="97"/>
              <w:jc w:val="both"/>
              <w:rPr>
                <w:rFonts w:cstheme="minorHAnsi"/>
                <w:bCs/>
                <w:spacing w:val="8"/>
              </w:rPr>
            </w:pPr>
          </w:p>
          <w:p w14:paraId="38627336" w14:textId="77777777" w:rsidR="000E1014" w:rsidRPr="00971A6F" w:rsidRDefault="000E1014" w:rsidP="00364046">
            <w:pPr>
              <w:spacing w:after="0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b/>
                <w:spacing w:val="8"/>
              </w:rPr>
              <w:t>Oferent ubiegający się o uzyskanie zamówienia musi spełnić następujące warunki</w:t>
            </w:r>
            <w:r w:rsidRPr="00971A6F">
              <w:rPr>
                <w:rFonts w:cstheme="minorHAnsi"/>
                <w:spacing w:val="8"/>
              </w:rPr>
              <w:t>:</w:t>
            </w:r>
          </w:p>
          <w:p w14:paraId="33EAC02D" w14:textId="584719C7" w:rsidR="000E1014" w:rsidRPr="006B5F8D" w:rsidRDefault="00787FDB" w:rsidP="006B5F8D">
            <w:pPr>
              <w:numPr>
                <w:ilvl w:val="0"/>
                <w:numId w:val="12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>
              <w:rPr>
                <w:rFonts w:cstheme="minorHAnsi"/>
                <w:spacing w:val="8"/>
              </w:rPr>
              <w:t>P</w:t>
            </w:r>
            <w:r w:rsidR="000E1014" w:rsidRPr="006B5F8D">
              <w:rPr>
                <w:rFonts w:cstheme="minorHAnsi"/>
                <w:spacing w:val="8"/>
              </w:rPr>
              <w:t>osiada uprawnienie do wykonywania określonej działalności lub czynności, jeżeli ustawy nakładają obowiązek posiadania takich uprawnień,</w:t>
            </w:r>
          </w:p>
          <w:p w14:paraId="4FDB44DB" w14:textId="435C4748" w:rsidR="000E1014" w:rsidRPr="006B5F8D" w:rsidRDefault="00787FDB" w:rsidP="006B5F8D">
            <w:pPr>
              <w:numPr>
                <w:ilvl w:val="0"/>
                <w:numId w:val="12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>
              <w:rPr>
                <w:rFonts w:cstheme="minorHAnsi"/>
                <w:spacing w:val="8"/>
              </w:rPr>
              <w:t>P</w:t>
            </w:r>
            <w:r w:rsidR="000E1014" w:rsidRPr="006B5F8D">
              <w:rPr>
                <w:rFonts w:cstheme="minorHAnsi"/>
                <w:spacing w:val="8"/>
              </w:rPr>
              <w:t xml:space="preserve">osiada niezbędną wiedzę i doświadczenie oraz potencjał techniczny, a także dysponuje osobami zdolnymi do wykonywania zamówienia,  </w:t>
            </w:r>
          </w:p>
          <w:p w14:paraId="29ED5C7A" w14:textId="4AD733BE" w:rsidR="000E1014" w:rsidRPr="006B5F8D" w:rsidRDefault="00787FDB" w:rsidP="006B5F8D">
            <w:pPr>
              <w:numPr>
                <w:ilvl w:val="0"/>
                <w:numId w:val="12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>
              <w:rPr>
                <w:rFonts w:cstheme="minorHAnsi"/>
                <w:spacing w:val="8"/>
              </w:rPr>
              <w:t>Z</w:t>
            </w:r>
            <w:r w:rsidR="000E1014" w:rsidRPr="006B5F8D">
              <w:rPr>
                <w:rFonts w:cstheme="minorHAnsi"/>
                <w:spacing w:val="8"/>
              </w:rPr>
              <w:t>najduje się w sytuacji ekonomicznej i finansowej zap</w:t>
            </w:r>
            <w:r>
              <w:rPr>
                <w:rFonts w:cstheme="minorHAnsi"/>
                <w:spacing w:val="8"/>
              </w:rPr>
              <w:t>ewniającej wykonanie zamówienia.</w:t>
            </w:r>
          </w:p>
          <w:p w14:paraId="120182C6" w14:textId="77777777" w:rsidR="000E1014" w:rsidRDefault="000E1014" w:rsidP="00364046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</w:p>
          <w:p w14:paraId="0FCEEEAF" w14:textId="77777777" w:rsidR="006B5F8D" w:rsidRPr="00971A6F" w:rsidRDefault="006B5F8D" w:rsidP="00364046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</w:p>
          <w:p w14:paraId="5F02A039" w14:textId="77777777" w:rsidR="000E1014" w:rsidRPr="00971A6F" w:rsidRDefault="000E1014" w:rsidP="00364046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 w:rsidRPr="00971A6F">
              <w:rPr>
                <w:rFonts w:cstheme="minorHAnsi"/>
                <w:b/>
                <w:spacing w:val="8"/>
              </w:rPr>
              <w:lastRenderedPageBreak/>
              <w:t>Istotne dla Stron warunki umowy:</w:t>
            </w:r>
          </w:p>
          <w:p w14:paraId="02C990B0" w14:textId="4C59959D" w:rsidR="000E1014" w:rsidRPr="006B5F8D" w:rsidRDefault="000E1014" w:rsidP="006B5F8D">
            <w:pPr>
              <w:numPr>
                <w:ilvl w:val="0"/>
                <w:numId w:val="13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 w:rsidRPr="006B5F8D">
              <w:rPr>
                <w:rFonts w:cstheme="minorHAnsi"/>
                <w:spacing w:val="8"/>
              </w:rPr>
              <w:t>Płatność będzie dokonywana w terminie 30 dni od daty otrzymania przez Zamawiającego faktury, na rachunek bankowy Oferenta.</w:t>
            </w:r>
          </w:p>
          <w:p w14:paraId="35EBFD16" w14:textId="4BB7476B" w:rsidR="000E1014" w:rsidRPr="009D2CA7" w:rsidRDefault="000E1014" w:rsidP="009D2CA7">
            <w:pPr>
              <w:numPr>
                <w:ilvl w:val="0"/>
                <w:numId w:val="13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spacing w:val="8"/>
              </w:rPr>
              <w:t>Płatno</w:t>
            </w:r>
            <w:r w:rsidRPr="006B5F8D">
              <w:rPr>
                <w:rFonts w:cstheme="minorHAnsi"/>
                <w:spacing w:val="8"/>
              </w:rPr>
              <w:t xml:space="preserve">ść </w:t>
            </w:r>
            <w:r w:rsidRPr="00971A6F">
              <w:rPr>
                <w:rFonts w:cstheme="minorHAnsi"/>
                <w:spacing w:val="8"/>
              </w:rPr>
              <w:t>dokonywana b</w:t>
            </w:r>
            <w:r w:rsidRPr="006B5F8D">
              <w:rPr>
                <w:rFonts w:cstheme="minorHAnsi"/>
                <w:spacing w:val="8"/>
              </w:rPr>
              <w:t>ę</w:t>
            </w:r>
            <w:r w:rsidRPr="00971A6F">
              <w:rPr>
                <w:rFonts w:cstheme="minorHAnsi"/>
                <w:spacing w:val="8"/>
              </w:rPr>
              <w:t>dzie w polskich złotych.</w:t>
            </w:r>
          </w:p>
        </w:tc>
      </w:tr>
    </w:tbl>
    <w:p w14:paraId="27E83F0F" w14:textId="77777777" w:rsidR="000E1014" w:rsidRDefault="000E1014" w:rsidP="008E788D">
      <w:pPr>
        <w:spacing w:after="0" w:line="240" w:lineRule="auto"/>
        <w:rPr>
          <w:rFonts w:cstheme="minorHAnsi"/>
        </w:rPr>
      </w:pPr>
    </w:p>
    <w:p w14:paraId="13C7ECB5" w14:textId="77777777" w:rsidR="007F066A" w:rsidRPr="00971A6F" w:rsidRDefault="007F066A" w:rsidP="008E788D">
      <w:pPr>
        <w:spacing w:after="0" w:line="240" w:lineRule="auto"/>
        <w:rPr>
          <w:rFonts w:cstheme="minorHAnsi"/>
        </w:rPr>
      </w:pPr>
    </w:p>
    <w:tbl>
      <w:tblPr>
        <w:tblW w:w="972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341"/>
      </w:tblGrid>
      <w:tr w:rsidR="009C4790" w:rsidRPr="00971A6F" w14:paraId="312BCEF2" w14:textId="77777777" w:rsidTr="00364046">
        <w:trPr>
          <w:trHeight w:val="24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08F74" w14:textId="77777777" w:rsidR="009C4790" w:rsidRPr="00971A6F" w:rsidRDefault="007E48B1" w:rsidP="00364046">
            <w:pPr>
              <w:spacing w:after="0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5</w:t>
            </w:r>
            <w:r w:rsidR="009C4790"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97A8F0" w14:textId="77777777" w:rsidR="009C4790" w:rsidRDefault="009C4790" w:rsidP="00364046">
            <w:pPr>
              <w:spacing w:after="0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b/>
                <w:spacing w:val="8"/>
              </w:rPr>
              <w:t>Termin realizacji zamówienia:  - 21-27.08.2020 r.</w:t>
            </w:r>
            <w:r w:rsidRPr="00971A6F">
              <w:rPr>
                <w:rFonts w:cstheme="minorHAnsi"/>
                <w:spacing w:val="8"/>
              </w:rPr>
              <w:t xml:space="preserve"> </w:t>
            </w:r>
          </w:p>
          <w:p w14:paraId="171C3BB8" w14:textId="7B062D43" w:rsidR="006F2BC0" w:rsidRPr="00971A6F" w:rsidRDefault="006F2BC0" w:rsidP="00803330">
            <w:pPr>
              <w:spacing w:after="0"/>
              <w:ind w:right="85"/>
              <w:jc w:val="both"/>
              <w:rPr>
                <w:rFonts w:cstheme="minorHAnsi"/>
                <w:spacing w:val="8"/>
              </w:rPr>
            </w:pPr>
            <w:r>
              <w:rPr>
                <w:rFonts w:cstheme="minorHAnsi"/>
                <w:spacing w:val="8"/>
              </w:rPr>
              <w:t xml:space="preserve">Zamawiający </w:t>
            </w:r>
            <w:r w:rsidRPr="00C4348B">
              <w:t xml:space="preserve">przewiduje możliwość zmiany umowy w zakresie </w:t>
            </w:r>
            <w:r>
              <w:t>przesunięcia/zmiany</w:t>
            </w:r>
            <w:r w:rsidRPr="00C4348B">
              <w:t xml:space="preserve"> terminu wykonania umowy w przypadku zdarzeń losowych lub z przyczyn niezależnych od Zamawiającego i Wykonawcy (np. zmiana terminu </w:t>
            </w:r>
            <w:r>
              <w:t>Letniej Szkoły Giełdowej</w:t>
            </w:r>
            <w:r w:rsidRPr="00C4348B">
              <w:t xml:space="preserve"> przez organizatora</w:t>
            </w:r>
            <w:r>
              <w:t>.</w:t>
            </w:r>
          </w:p>
        </w:tc>
      </w:tr>
    </w:tbl>
    <w:p w14:paraId="78AEF03A" w14:textId="77777777" w:rsidR="009C4790" w:rsidRPr="00971A6F" w:rsidRDefault="009C4790" w:rsidP="008E788D">
      <w:pPr>
        <w:spacing w:after="0" w:line="240" w:lineRule="auto"/>
        <w:rPr>
          <w:rFonts w:cstheme="minorHAnsi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39"/>
        <w:gridCol w:w="720"/>
        <w:gridCol w:w="360"/>
        <w:gridCol w:w="6796"/>
      </w:tblGrid>
      <w:tr w:rsidR="009C4790" w:rsidRPr="00971A6F" w14:paraId="3919ECB6" w14:textId="77777777" w:rsidTr="00364046">
        <w:trPr>
          <w:cantSplit/>
          <w:trHeight w:hRule="exact" w:val="371"/>
        </w:trPr>
        <w:tc>
          <w:tcPr>
            <w:tcW w:w="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2EADC" w14:textId="77777777" w:rsidR="009C4790" w:rsidRPr="00971A6F" w:rsidRDefault="007E48B1" w:rsidP="00364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9C4790" w:rsidRPr="00971A6F">
              <w:rPr>
                <w:rFonts w:cstheme="minorHAnsi"/>
                <w:b/>
              </w:rPr>
              <w:t>.</w:t>
            </w:r>
          </w:p>
        </w:tc>
        <w:tc>
          <w:tcPr>
            <w:tcW w:w="93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438FBA0" w14:textId="77777777" w:rsidR="009C4790" w:rsidRPr="00971A6F" w:rsidRDefault="009C4790" w:rsidP="00364046">
            <w:pPr>
              <w:spacing w:after="0"/>
              <w:rPr>
                <w:rFonts w:cstheme="minorHAnsi"/>
                <w:b/>
              </w:rPr>
            </w:pPr>
            <w:r w:rsidRPr="00971A6F">
              <w:rPr>
                <w:rFonts w:cstheme="minorHAnsi"/>
                <w:b/>
              </w:rPr>
              <w:t>Kryteria oceny ofert:</w:t>
            </w:r>
          </w:p>
        </w:tc>
      </w:tr>
      <w:tr w:rsidR="009C4790" w:rsidRPr="00971A6F" w14:paraId="634F5E41" w14:textId="77777777" w:rsidTr="00364046">
        <w:trPr>
          <w:cantSplit/>
          <w:trHeight w:val="228"/>
        </w:trPr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9AD5D0" w14:textId="77777777" w:rsidR="009C4790" w:rsidRPr="00971A6F" w:rsidRDefault="009C4790" w:rsidP="00364046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096247" w14:textId="77777777" w:rsidR="009C4790" w:rsidRPr="00971A6F" w:rsidRDefault="009C4790" w:rsidP="00364046">
            <w:pPr>
              <w:spacing w:after="0"/>
              <w:rPr>
                <w:rFonts w:cstheme="minorHAnsi"/>
                <w:bCs/>
              </w:rPr>
            </w:pPr>
            <w:r w:rsidRPr="00971A6F">
              <w:rPr>
                <w:rFonts w:cstheme="minorHAnsi"/>
                <w:bCs/>
              </w:rPr>
              <w:t>Cena: 100 %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0C3633" w14:textId="77777777" w:rsidR="009C4790" w:rsidRPr="00971A6F" w:rsidRDefault="009C4790" w:rsidP="00364046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883ED6" w14:textId="77777777" w:rsidR="009C4790" w:rsidRPr="00971A6F" w:rsidRDefault="009C4790" w:rsidP="00364046">
            <w:pPr>
              <w:spacing w:after="0"/>
              <w:rPr>
                <w:rFonts w:cstheme="minorHAnsi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0DF5869" w14:textId="77777777" w:rsidR="009C4790" w:rsidRPr="00971A6F" w:rsidRDefault="009C4790" w:rsidP="00364046">
            <w:pPr>
              <w:spacing w:after="0"/>
              <w:rPr>
                <w:rFonts w:cstheme="minorHAnsi"/>
              </w:rPr>
            </w:pPr>
            <w:r w:rsidRPr="00971A6F">
              <w:rPr>
                <w:rFonts w:cstheme="minorHAnsi"/>
              </w:rPr>
              <w:t>Inne: nie dotyczy</w:t>
            </w:r>
          </w:p>
        </w:tc>
      </w:tr>
    </w:tbl>
    <w:p w14:paraId="76DFC099" w14:textId="77777777" w:rsidR="009C4790" w:rsidRPr="00971A6F" w:rsidRDefault="009C4790" w:rsidP="008E788D">
      <w:pPr>
        <w:spacing w:after="0" w:line="240" w:lineRule="auto"/>
        <w:rPr>
          <w:rFonts w:cstheme="minorHAnsi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359"/>
      </w:tblGrid>
      <w:tr w:rsidR="009C4790" w:rsidRPr="00971A6F" w14:paraId="15AFB763" w14:textId="77777777" w:rsidTr="00364046">
        <w:trPr>
          <w:cantSplit/>
          <w:trHeight w:hRule="exact" w:val="304"/>
        </w:trPr>
        <w:tc>
          <w:tcPr>
            <w:tcW w:w="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C9763" w14:textId="77777777" w:rsidR="009C4790" w:rsidRPr="00971A6F" w:rsidRDefault="007E48B1" w:rsidP="00364046">
            <w:pPr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7</w:t>
            </w:r>
            <w:r w:rsidR="009C4790"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F78505D" w14:textId="77777777" w:rsidR="009C4790" w:rsidRPr="00971A6F" w:rsidRDefault="009C4790" w:rsidP="00364046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 w:rsidRPr="00971A6F">
              <w:rPr>
                <w:rFonts w:cstheme="minorHAnsi"/>
                <w:b/>
                <w:spacing w:val="8"/>
              </w:rPr>
              <w:t>Sposób i termin składania ofert:</w:t>
            </w:r>
          </w:p>
        </w:tc>
      </w:tr>
      <w:tr w:rsidR="009C4790" w:rsidRPr="00971A6F" w14:paraId="3F7ECD47" w14:textId="77777777" w:rsidTr="00364046">
        <w:trPr>
          <w:cantSplit/>
          <w:trHeight w:val="365"/>
        </w:trPr>
        <w:tc>
          <w:tcPr>
            <w:tcW w:w="3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B0767" w14:textId="77777777" w:rsidR="009C4790" w:rsidRPr="00971A6F" w:rsidRDefault="009C4790" w:rsidP="00364046">
            <w:pPr>
              <w:rPr>
                <w:rFonts w:cstheme="minorHAnsi"/>
                <w:b/>
                <w:spacing w:val="8"/>
              </w:rPr>
            </w:pPr>
          </w:p>
        </w:tc>
        <w:tc>
          <w:tcPr>
            <w:tcW w:w="9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AC479" w14:textId="46DAB3BD" w:rsidR="007F066A" w:rsidRPr="00F34196" w:rsidRDefault="009C4790" w:rsidP="00F34196">
            <w:pPr>
              <w:numPr>
                <w:ilvl w:val="0"/>
                <w:numId w:val="16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 w:rsidRPr="006F2BC0">
              <w:rPr>
                <w:rFonts w:cstheme="minorHAnsi"/>
                <w:spacing w:val="8"/>
              </w:rPr>
              <w:t>Ofertę należy przesłać</w:t>
            </w:r>
            <w:r w:rsidR="007E48B1" w:rsidRPr="006F2BC0">
              <w:rPr>
                <w:rFonts w:cstheme="minorHAnsi"/>
                <w:spacing w:val="8"/>
              </w:rPr>
              <w:t xml:space="preserve"> drogą pocztową, kurierską, osobiście</w:t>
            </w:r>
            <w:r w:rsidR="004C1905" w:rsidRPr="006F2BC0">
              <w:rPr>
                <w:rFonts w:cstheme="minorHAnsi"/>
                <w:spacing w:val="8"/>
              </w:rPr>
              <w:t xml:space="preserve"> (</w:t>
            </w:r>
            <w:r w:rsidR="006F2BC0" w:rsidRPr="006F2BC0">
              <w:rPr>
                <w:rFonts w:cstheme="minorHAnsi"/>
                <w:spacing w:val="8"/>
              </w:rPr>
              <w:t xml:space="preserve">Fundacja GPW, </w:t>
            </w:r>
            <w:r w:rsidR="004C1905" w:rsidRPr="006F2BC0">
              <w:rPr>
                <w:rFonts w:cstheme="minorHAnsi"/>
                <w:spacing w:val="8"/>
              </w:rPr>
              <w:t>ul. Książęca 4, 00 – 498 Warszawa)</w:t>
            </w:r>
            <w:r w:rsidR="007E48B1" w:rsidRPr="006F2BC0">
              <w:rPr>
                <w:rFonts w:cstheme="minorHAnsi"/>
                <w:spacing w:val="8"/>
              </w:rPr>
              <w:t xml:space="preserve"> lub</w:t>
            </w:r>
            <w:r w:rsidRPr="006F2BC0">
              <w:rPr>
                <w:rFonts w:cstheme="minorHAnsi"/>
                <w:spacing w:val="8"/>
              </w:rPr>
              <w:t xml:space="preserve"> za pośrednictwem poczty elektronicznej na adres mail: </w:t>
            </w:r>
            <w:r w:rsidR="006F2BC0" w:rsidRPr="006F2BC0">
              <w:rPr>
                <w:rFonts w:cstheme="minorHAnsi"/>
                <w:spacing w:val="8"/>
              </w:rPr>
              <w:t>fundacjagpw@gpw.pl</w:t>
            </w:r>
            <w:r w:rsidRPr="006F2BC0">
              <w:rPr>
                <w:rFonts w:cstheme="minorHAnsi"/>
                <w:spacing w:val="8"/>
              </w:rPr>
              <w:t xml:space="preserve"> w terminie do dnia </w:t>
            </w:r>
            <w:r w:rsidRPr="00E8275D">
              <w:rPr>
                <w:rFonts w:cstheme="minorHAnsi"/>
                <w:b/>
                <w:spacing w:val="8"/>
              </w:rPr>
              <w:t>10.07.2020</w:t>
            </w:r>
            <w:r w:rsidR="003C4A0E">
              <w:rPr>
                <w:rFonts w:cstheme="minorHAnsi"/>
                <w:b/>
                <w:spacing w:val="8"/>
              </w:rPr>
              <w:t xml:space="preserve"> </w:t>
            </w:r>
            <w:r w:rsidRPr="00E8275D">
              <w:rPr>
                <w:rFonts w:cstheme="minorHAnsi"/>
                <w:b/>
                <w:spacing w:val="8"/>
              </w:rPr>
              <w:t>r</w:t>
            </w:r>
            <w:r w:rsidR="007F066A" w:rsidRPr="00E8275D">
              <w:rPr>
                <w:rFonts w:cstheme="minorHAnsi"/>
                <w:b/>
                <w:spacing w:val="8"/>
              </w:rPr>
              <w:t>.</w:t>
            </w:r>
            <w:r w:rsidR="007E48B1" w:rsidRPr="00E8275D">
              <w:rPr>
                <w:rFonts w:cstheme="minorHAnsi"/>
                <w:b/>
                <w:spacing w:val="8"/>
              </w:rPr>
              <w:t xml:space="preserve"> do godziny 15.00</w:t>
            </w:r>
          </w:p>
          <w:p w14:paraId="0281273C" w14:textId="140C9FA2" w:rsidR="006F2BC0" w:rsidRDefault="006F2BC0" w:rsidP="00F34196">
            <w:pPr>
              <w:numPr>
                <w:ilvl w:val="0"/>
                <w:numId w:val="16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 w:rsidRPr="006F2BC0">
              <w:rPr>
                <w:rFonts w:cstheme="minorHAnsi"/>
                <w:spacing w:val="8"/>
              </w:rPr>
              <w:t>Oferty złożone</w:t>
            </w:r>
            <w:r>
              <w:rPr>
                <w:rFonts w:cstheme="minorHAnsi"/>
                <w:spacing w:val="8"/>
              </w:rPr>
              <w:t xml:space="preserve"> po terminie nie będą rozpatrywane. </w:t>
            </w:r>
          </w:p>
          <w:p w14:paraId="220A5256" w14:textId="77777777" w:rsidR="006F2BC0" w:rsidRPr="006F2BC0" w:rsidRDefault="006F2BC0" w:rsidP="00F34196">
            <w:pPr>
              <w:numPr>
                <w:ilvl w:val="0"/>
                <w:numId w:val="16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 w:rsidRPr="00F34196">
              <w:rPr>
                <w:rFonts w:cstheme="minorHAnsi"/>
                <w:spacing w:val="8"/>
              </w:rPr>
              <w:t>Oferent może przed upływem terminu składania ofert zmienić lub wycofać swoją ofertę.</w:t>
            </w:r>
          </w:p>
          <w:p w14:paraId="1D6F6E55" w14:textId="77777777" w:rsidR="005D15AD" w:rsidRDefault="006F2BC0" w:rsidP="005D15AD">
            <w:pPr>
              <w:numPr>
                <w:ilvl w:val="0"/>
                <w:numId w:val="16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 w:rsidRPr="00F34196">
              <w:rPr>
                <w:rFonts w:cstheme="minorHAnsi"/>
                <w:spacing w:val="8"/>
              </w:rPr>
              <w:t>W toku badania i oceny ofert Zamawiający może żądać od oferentów wyjaśnień dotyczących treści złożonych ofert</w:t>
            </w:r>
            <w:r w:rsidR="005D15AD">
              <w:rPr>
                <w:rFonts w:cstheme="minorHAnsi"/>
                <w:spacing w:val="8"/>
              </w:rPr>
              <w:t xml:space="preserve">. </w:t>
            </w:r>
          </w:p>
          <w:p w14:paraId="54F7BF9D" w14:textId="680589DE" w:rsidR="005D15AD" w:rsidRPr="005D15AD" w:rsidRDefault="004D384E" w:rsidP="005D15AD">
            <w:pPr>
              <w:numPr>
                <w:ilvl w:val="0"/>
                <w:numId w:val="16"/>
              </w:numPr>
              <w:spacing w:after="0" w:line="240" w:lineRule="auto"/>
              <w:ind w:right="97"/>
              <w:jc w:val="both"/>
              <w:rPr>
                <w:rFonts w:cstheme="minorHAnsi"/>
                <w:spacing w:val="8"/>
              </w:rPr>
            </w:pPr>
            <w:r>
              <w:rPr>
                <w:rFonts w:cstheme="minorHAnsi"/>
                <w:spacing w:val="8"/>
              </w:rPr>
              <w:t xml:space="preserve">Otwarcie ofert nastąpi w dniu </w:t>
            </w:r>
            <w:r w:rsidR="003F4A0A">
              <w:rPr>
                <w:rFonts w:cstheme="minorHAnsi"/>
                <w:b/>
                <w:spacing w:val="8"/>
              </w:rPr>
              <w:t>02</w:t>
            </w:r>
            <w:r w:rsidRPr="0061333D">
              <w:rPr>
                <w:rFonts w:cstheme="minorHAnsi"/>
                <w:b/>
                <w:spacing w:val="8"/>
              </w:rPr>
              <w:t>.07.2020 o godzinie 8.00</w:t>
            </w:r>
            <w:r w:rsidR="00707FD5">
              <w:rPr>
                <w:rFonts w:cstheme="minorHAnsi"/>
                <w:spacing w:val="8"/>
              </w:rPr>
              <w:t xml:space="preserve"> w siedzibie Zamawiającego</w:t>
            </w:r>
            <w:r w:rsidR="005D15AD">
              <w:rPr>
                <w:rFonts w:cstheme="minorHAnsi"/>
                <w:spacing w:val="8"/>
              </w:rPr>
              <w:t xml:space="preserve">. </w:t>
            </w:r>
          </w:p>
        </w:tc>
      </w:tr>
    </w:tbl>
    <w:p w14:paraId="7E95F9DA" w14:textId="77777777" w:rsidR="009C4790" w:rsidRPr="00971A6F" w:rsidRDefault="009C4790" w:rsidP="009C4790">
      <w:pPr>
        <w:jc w:val="both"/>
        <w:rPr>
          <w:rFonts w:cstheme="minorHAnsi"/>
          <w:spacing w:val="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359"/>
      </w:tblGrid>
      <w:tr w:rsidR="009C4790" w:rsidRPr="00971A6F" w14:paraId="2F886DB7" w14:textId="77777777" w:rsidTr="00364046">
        <w:trPr>
          <w:trHeight w:val="367"/>
        </w:trPr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F10F6" w14:textId="77777777" w:rsidR="009C4790" w:rsidRPr="00971A6F" w:rsidRDefault="007E48B1" w:rsidP="00364046">
            <w:pPr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8</w:t>
            </w:r>
            <w:r w:rsidR="009C4790" w:rsidRPr="00971A6F">
              <w:rPr>
                <w:rFonts w:cstheme="minorHAnsi"/>
                <w:b/>
                <w:spacing w:val="8"/>
              </w:rPr>
              <w:t>.</w:t>
            </w:r>
          </w:p>
        </w:tc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5A9572" w14:textId="77777777" w:rsidR="009C4790" w:rsidRPr="00971A6F" w:rsidRDefault="009C4790" w:rsidP="00364046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 w:rsidRPr="00971A6F">
              <w:rPr>
                <w:rFonts w:cstheme="minorHAnsi"/>
                <w:b/>
                <w:spacing w:val="8"/>
              </w:rPr>
              <w:t>Sposób przygotowania oferty pisemnej:</w:t>
            </w:r>
          </w:p>
          <w:p w14:paraId="6523F55A" w14:textId="77777777" w:rsidR="009C4790" w:rsidRPr="00971A6F" w:rsidRDefault="009C4790" w:rsidP="00803330">
            <w:pPr>
              <w:spacing w:after="0"/>
              <w:ind w:left="62" w:right="85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spacing w:val="8"/>
              </w:rPr>
              <w:t xml:space="preserve">Ofertę należy sporządzić w języku polskim, w formie pisemnej, na maszynie, komputerze, nieścieralnym atramentem wg wzoru stanowiącego </w:t>
            </w:r>
            <w:r w:rsidRPr="00971A6F">
              <w:rPr>
                <w:rFonts w:cstheme="minorHAnsi"/>
                <w:b/>
                <w:spacing w:val="8"/>
              </w:rPr>
              <w:t>załącznik nr</w:t>
            </w:r>
            <w:r w:rsidRPr="00971A6F">
              <w:rPr>
                <w:rFonts w:cstheme="minorHAnsi"/>
                <w:spacing w:val="8"/>
              </w:rPr>
              <w:t xml:space="preserve"> </w:t>
            </w:r>
            <w:r w:rsidRPr="00971A6F">
              <w:rPr>
                <w:rFonts w:cstheme="minorHAnsi"/>
                <w:b/>
                <w:spacing w:val="8"/>
              </w:rPr>
              <w:t xml:space="preserve">1 i 2, 3 i 4, </w:t>
            </w:r>
            <w:r w:rsidRPr="00971A6F">
              <w:rPr>
                <w:rFonts w:cstheme="minorHAnsi"/>
                <w:spacing w:val="8"/>
              </w:rPr>
              <w:t>załączając kosztorysy ofertowe zgodnie z zakresem rzeczowym. Oferta musi być opatrzona pieczęcią firmową, posiadać datę i podpis osoby uprawnionej do reprezentowania oferenta.</w:t>
            </w:r>
          </w:p>
        </w:tc>
      </w:tr>
    </w:tbl>
    <w:p w14:paraId="1FE5CE2A" w14:textId="77777777" w:rsidR="009C4790" w:rsidRPr="00971A6F" w:rsidRDefault="009C4790" w:rsidP="009C4790">
      <w:pPr>
        <w:jc w:val="both"/>
        <w:rPr>
          <w:rFonts w:cstheme="minorHAnsi"/>
          <w:spacing w:val="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359"/>
      </w:tblGrid>
      <w:tr w:rsidR="009C4790" w:rsidRPr="00971A6F" w14:paraId="7D13F457" w14:textId="77777777" w:rsidTr="00971A6F">
        <w:trPr>
          <w:cantSplit/>
          <w:trHeight w:hRule="exact" w:val="143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C13" w14:textId="77777777" w:rsidR="009C4790" w:rsidRPr="00971A6F" w:rsidRDefault="007E48B1" w:rsidP="00364046">
            <w:pPr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9</w:t>
            </w:r>
            <w:r w:rsidR="009C4790" w:rsidRPr="00971A6F">
              <w:rPr>
                <w:rFonts w:cstheme="minorHAnsi"/>
                <w:b/>
                <w:spacing w:val="8"/>
              </w:rPr>
              <w:t>.</w:t>
            </w:r>
          </w:p>
          <w:p w14:paraId="2A61B54C" w14:textId="77777777" w:rsidR="009C4790" w:rsidRPr="00971A6F" w:rsidRDefault="009C4790" w:rsidP="00364046">
            <w:pPr>
              <w:rPr>
                <w:rFonts w:cstheme="minorHAnsi"/>
                <w:b/>
                <w:spacing w:val="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E9C6" w14:textId="77777777" w:rsidR="009C4790" w:rsidRPr="00971A6F" w:rsidRDefault="009C4790" w:rsidP="00364046">
            <w:pPr>
              <w:spacing w:after="0"/>
              <w:jc w:val="both"/>
              <w:rPr>
                <w:rFonts w:cstheme="minorHAnsi"/>
                <w:b/>
                <w:spacing w:val="8"/>
              </w:rPr>
            </w:pPr>
            <w:r w:rsidRPr="00971A6F">
              <w:rPr>
                <w:rFonts w:cstheme="minorHAnsi"/>
                <w:b/>
                <w:spacing w:val="8"/>
              </w:rPr>
              <w:t>Kryteria oceny oferty:</w:t>
            </w:r>
          </w:p>
          <w:p w14:paraId="7D38F724" w14:textId="77777777" w:rsidR="009C4790" w:rsidRPr="00971A6F" w:rsidRDefault="009C4790" w:rsidP="009C4790">
            <w:pPr>
              <w:numPr>
                <w:ilvl w:val="1"/>
                <w:numId w:val="3"/>
              </w:numPr>
              <w:tabs>
                <w:tab w:val="clear" w:pos="1440"/>
                <w:tab w:val="num" w:pos="353"/>
              </w:tabs>
              <w:spacing w:after="0" w:line="240" w:lineRule="auto"/>
              <w:ind w:hanging="1370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spacing w:val="8"/>
              </w:rPr>
              <w:t>Zamawiający wybierze ofertę o najkorzystniejszej cenie.</w:t>
            </w:r>
          </w:p>
          <w:p w14:paraId="0D6E1259" w14:textId="77777777" w:rsidR="009C4790" w:rsidRPr="00971A6F" w:rsidRDefault="009C4790" w:rsidP="009C4790">
            <w:pPr>
              <w:numPr>
                <w:ilvl w:val="1"/>
                <w:numId w:val="3"/>
              </w:numPr>
              <w:tabs>
                <w:tab w:val="clear" w:pos="1440"/>
                <w:tab w:val="num" w:pos="353"/>
              </w:tabs>
              <w:spacing w:after="0" w:line="240" w:lineRule="auto"/>
              <w:ind w:hanging="1370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spacing w:val="8"/>
              </w:rPr>
              <w:t>Zamawiający nie wymaga wniesienia wadium.</w:t>
            </w:r>
          </w:p>
          <w:p w14:paraId="0F6DA9B3" w14:textId="45D5A918" w:rsidR="009C4790" w:rsidRPr="004D384E" w:rsidRDefault="009C4790" w:rsidP="004D384E">
            <w:pPr>
              <w:numPr>
                <w:ilvl w:val="1"/>
                <w:numId w:val="3"/>
              </w:numPr>
              <w:tabs>
                <w:tab w:val="clear" w:pos="1440"/>
                <w:tab w:val="num" w:pos="353"/>
              </w:tabs>
              <w:spacing w:after="0" w:line="240" w:lineRule="auto"/>
              <w:ind w:hanging="1370"/>
              <w:jc w:val="both"/>
              <w:rPr>
                <w:rFonts w:cstheme="minorHAnsi"/>
                <w:spacing w:val="8"/>
              </w:rPr>
            </w:pPr>
            <w:r w:rsidRPr="00971A6F">
              <w:rPr>
                <w:rFonts w:cstheme="minorHAnsi"/>
                <w:spacing w:val="8"/>
              </w:rPr>
              <w:t>Zamawiający nie dopuszcza składania ofert wariantowych.</w:t>
            </w:r>
          </w:p>
        </w:tc>
      </w:tr>
    </w:tbl>
    <w:p w14:paraId="0191B647" w14:textId="77777777" w:rsidR="009C4790" w:rsidRPr="00971A6F" w:rsidRDefault="009C4790" w:rsidP="009C4790">
      <w:pPr>
        <w:rPr>
          <w:rFonts w:cstheme="minorHAnsi"/>
          <w:spacing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273"/>
      </w:tblGrid>
      <w:tr w:rsidR="006F2BC0" w:rsidRPr="00971A6F" w14:paraId="27A295E1" w14:textId="77777777" w:rsidTr="004D384E">
        <w:trPr>
          <w:cantSplit/>
          <w:trHeight w:hRule="exact" w:val="27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560" w14:textId="436F41CB" w:rsidR="006F2BC0" w:rsidRPr="00971A6F" w:rsidRDefault="006F2BC0" w:rsidP="007B6667">
            <w:pPr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10.</w:t>
            </w:r>
          </w:p>
          <w:p w14:paraId="17B069B6" w14:textId="77777777" w:rsidR="006F2BC0" w:rsidRPr="00971A6F" w:rsidRDefault="006F2BC0" w:rsidP="007B6667">
            <w:pPr>
              <w:rPr>
                <w:rFonts w:cstheme="minorHAnsi"/>
                <w:b/>
                <w:spacing w:val="8"/>
              </w:rPr>
            </w:pP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C77D" w14:textId="2BE8D9D2" w:rsidR="006F2BC0" w:rsidRDefault="007B2E13" w:rsidP="006F2BC0">
            <w:pPr>
              <w:spacing w:after="0" w:line="240" w:lineRule="auto"/>
              <w:jc w:val="both"/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Zasady odrzucenia oferty:</w:t>
            </w:r>
          </w:p>
          <w:p w14:paraId="1FC884A9" w14:textId="6A961BC3" w:rsidR="006F2BC0" w:rsidRPr="006F2BC0" w:rsidRDefault="006F2BC0" w:rsidP="00C27448">
            <w:pPr>
              <w:spacing w:after="0" w:line="240" w:lineRule="auto"/>
              <w:jc w:val="both"/>
              <w:rPr>
                <w:rFonts w:cstheme="minorHAnsi"/>
                <w:spacing w:val="8"/>
              </w:rPr>
            </w:pPr>
            <w:r w:rsidRPr="006F2BC0">
              <w:rPr>
                <w:rFonts w:cstheme="minorHAnsi"/>
                <w:spacing w:val="8"/>
              </w:rPr>
              <w:t>Zamawiający odrzuci ofertę wykonawcy:</w:t>
            </w:r>
          </w:p>
          <w:p w14:paraId="1BBB7579" w14:textId="77777777" w:rsidR="006F2BC0" w:rsidRDefault="006F2BC0" w:rsidP="00803330">
            <w:pPr>
              <w:pStyle w:val="Tekstkomentarza"/>
              <w:numPr>
                <w:ilvl w:val="0"/>
                <w:numId w:val="9"/>
              </w:numPr>
              <w:spacing w:after="0"/>
              <w:ind w:left="485" w:right="141" w:hanging="357"/>
              <w:jc w:val="both"/>
              <w:rPr>
                <w:sz w:val="22"/>
                <w:szCs w:val="22"/>
              </w:rPr>
            </w:pPr>
            <w:r w:rsidRPr="006F2BC0">
              <w:rPr>
                <w:sz w:val="22"/>
                <w:szCs w:val="22"/>
              </w:rPr>
              <w:t>który pomimo wezwania do uzupełnienia w terminie wskazanym w wezwaniu, nie złożył poprawnych dokumentów lub pełnomocnictw,</w:t>
            </w:r>
          </w:p>
          <w:p w14:paraId="1F23A538" w14:textId="01966A98" w:rsidR="006F2BC0" w:rsidRPr="006F2BC0" w:rsidRDefault="006F2BC0" w:rsidP="004D384E">
            <w:pPr>
              <w:pStyle w:val="Tekstkomentarza"/>
              <w:numPr>
                <w:ilvl w:val="0"/>
                <w:numId w:val="9"/>
              </w:numPr>
              <w:spacing w:after="0"/>
              <w:ind w:left="485" w:hanging="357"/>
              <w:jc w:val="both"/>
              <w:rPr>
                <w:sz w:val="22"/>
                <w:szCs w:val="22"/>
              </w:rPr>
            </w:pPr>
            <w:r w:rsidRPr="006F2BC0">
              <w:rPr>
                <w:sz w:val="22"/>
                <w:szCs w:val="22"/>
              </w:rPr>
              <w:t>oferta jest niezgodna z wymaganiami określonymi w specyfikacji,</w:t>
            </w:r>
          </w:p>
          <w:p w14:paraId="15CE3FCF" w14:textId="77777777" w:rsidR="006F2BC0" w:rsidRDefault="006F2BC0" w:rsidP="004D384E">
            <w:pPr>
              <w:pStyle w:val="Tekstkomentarza"/>
              <w:numPr>
                <w:ilvl w:val="0"/>
                <w:numId w:val="9"/>
              </w:numPr>
              <w:spacing w:after="0"/>
              <w:ind w:left="485" w:hanging="357"/>
              <w:jc w:val="both"/>
              <w:rPr>
                <w:sz w:val="22"/>
                <w:szCs w:val="22"/>
              </w:rPr>
            </w:pPr>
            <w:r w:rsidRPr="006F2BC0">
              <w:rPr>
                <w:sz w:val="22"/>
                <w:szCs w:val="22"/>
              </w:rPr>
              <w:t xml:space="preserve"> oferta została złożona po wyznaczonym terminie lub/i w niewłaściwym miejscu,</w:t>
            </w:r>
          </w:p>
          <w:p w14:paraId="4ECCF367" w14:textId="2472B3F4" w:rsidR="006F2BC0" w:rsidRPr="006F2BC0" w:rsidRDefault="006F2BC0" w:rsidP="00803330">
            <w:pPr>
              <w:pStyle w:val="Tekstkomentarza"/>
              <w:numPr>
                <w:ilvl w:val="0"/>
                <w:numId w:val="9"/>
              </w:numPr>
              <w:spacing w:after="0"/>
              <w:ind w:left="485" w:right="141" w:hanging="357"/>
              <w:jc w:val="both"/>
              <w:rPr>
                <w:sz w:val="22"/>
                <w:szCs w:val="22"/>
              </w:rPr>
            </w:pPr>
            <w:r w:rsidRPr="006F2BC0">
              <w:rPr>
                <w:sz w:val="22"/>
                <w:szCs w:val="22"/>
              </w:rPr>
              <w:t>oferta zawiera omyłki rachunkowe w obliczeniu ceny, których nie można uznać za oczywiste omyłki pisarskie, rachunkowe.</w:t>
            </w:r>
          </w:p>
        </w:tc>
      </w:tr>
    </w:tbl>
    <w:p w14:paraId="4E0A8142" w14:textId="77777777" w:rsidR="009C4790" w:rsidRPr="00253A83" w:rsidRDefault="009C4790" w:rsidP="009C4790">
      <w:pPr>
        <w:tabs>
          <w:tab w:val="left" w:pos="7404"/>
        </w:tabs>
        <w:rPr>
          <w:rFonts w:ascii="Cambria" w:hAnsi="Cambria"/>
          <w:sz w:val="20"/>
          <w:szCs w:val="20"/>
        </w:rPr>
      </w:pPr>
      <w:r w:rsidRPr="00253A83">
        <w:rPr>
          <w:rFonts w:ascii="Cambria" w:hAnsi="Cambria"/>
          <w:sz w:val="20"/>
          <w:szCs w:val="20"/>
        </w:rPr>
        <w:tab/>
      </w:r>
    </w:p>
    <w:p w14:paraId="040D950D" w14:textId="77777777" w:rsidR="009C4790" w:rsidRPr="00253A83" w:rsidRDefault="009C4790" w:rsidP="009C4790">
      <w:pPr>
        <w:tabs>
          <w:tab w:val="left" w:pos="5124"/>
        </w:tabs>
        <w:rPr>
          <w:rFonts w:ascii="Cambria" w:hAnsi="Cambria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359"/>
      </w:tblGrid>
      <w:tr w:rsidR="00F34196" w:rsidRPr="00971A6F" w14:paraId="34283C99" w14:textId="77777777" w:rsidTr="00F34196">
        <w:trPr>
          <w:cantSplit/>
          <w:trHeight w:hRule="exact" w:val="114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BE4" w14:textId="21E74F4B" w:rsidR="00F34196" w:rsidRPr="00971A6F" w:rsidRDefault="00F34196" w:rsidP="007B6667">
            <w:pPr>
              <w:rPr>
                <w:rFonts w:cstheme="minorHAnsi"/>
                <w:b/>
                <w:spacing w:val="8"/>
              </w:rPr>
            </w:pPr>
            <w:r>
              <w:rPr>
                <w:rFonts w:cstheme="minorHAnsi"/>
                <w:b/>
                <w:spacing w:val="8"/>
              </w:rPr>
              <w:t>11.</w:t>
            </w:r>
          </w:p>
          <w:p w14:paraId="65C58E29" w14:textId="77777777" w:rsidR="00F34196" w:rsidRPr="00971A6F" w:rsidRDefault="00F34196" w:rsidP="007B6667">
            <w:pPr>
              <w:rPr>
                <w:rFonts w:cstheme="minorHAnsi"/>
                <w:b/>
                <w:spacing w:val="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475D" w14:textId="77777777" w:rsidR="00F34196" w:rsidRDefault="00F34196" w:rsidP="00803330">
            <w:pPr>
              <w:pStyle w:val="Tekstkomentarza"/>
              <w:ind w:right="141"/>
              <w:rPr>
                <w:sz w:val="22"/>
                <w:szCs w:val="22"/>
              </w:rPr>
            </w:pPr>
            <w:r w:rsidRPr="00F34196">
              <w:rPr>
                <w:sz w:val="22"/>
                <w:szCs w:val="22"/>
              </w:rPr>
              <w:t>Zamawiający zastrzega sobie prawo do unieważnienia oraz zakończenia postępowania bez</w:t>
            </w:r>
            <w:r>
              <w:rPr>
                <w:sz w:val="22"/>
                <w:szCs w:val="22"/>
              </w:rPr>
              <w:t xml:space="preserve"> </w:t>
            </w:r>
            <w:r w:rsidRPr="00F34196">
              <w:rPr>
                <w:sz w:val="22"/>
                <w:szCs w:val="22"/>
              </w:rPr>
              <w:t>wyboru ofert, w szczególności w przypadku, gdy wartość ofert przekroczy wielkość środków</w:t>
            </w:r>
            <w:r>
              <w:rPr>
                <w:sz w:val="22"/>
                <w:szCs w:val="22"/>
              </w:rPr>
              <w:t xml:space="preserve"> </w:t>
            </w:r>
            <w:r w:rsidRPr="00F34196">
              <w:rPr>
                <w:sz w:val="22"/>
                <w:szCs w:val="22"/>
              </w:rPr>
              <w:t>przeznaczonych przez Zamawiającego na sfinansowanie zamówienia.</w:t>
            </w:r>
            <w:r>
              <w:rPr>
                <w:sz w:val="22"/>
                <w:szCs w:val="22"/>
              </w:rPr>
              <w:t xml:space="preserve"> </w:t>
            </w:r>
          </w:p>
          <w:p w14:paraId="6EF7D160" w14:textId="564F8AE1" w:rsidR="00F34196" w:rsidRPr="006F2BC0" w:rsidRDefault="00F34196" w:rsidP="00F34196">
            <w:pPr>
              <w:pStyle w:val="Tekstkomentarza"/>
              <w:spacing w:after="0"/>
              <w:ind w:left="714"/>
              <w:rPr>
                <w:sz w:val="22"/>
                <w:szCs w:val="22"/>
              </w:rPr>
            </w:pPr>
          </w:p>
        </w:tc>
      </w:tr>
    </w:tbl>
    <w:p w14:paraId="181BCB06" w14:textId="49F26305" w:rsidR="009C4790" w:rsidRPr="000E1014" w:rsidRDefault="009C4790" w:rsidP="008E788D">
      <w:pPr>
        <w:spacing w:after="0" w:line="240" w:lineRule="auto"/>
      </w:pPr>
    </w:p>
    <w:sectPr w:rsidR="009C4790" w:rsidRPr="000E10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32D3" w16cex:dateUtc="2020-06-30T19:53:00Z"/>
  <w16cex:commentExtensible w16cex:durableId="22A62F66" w16cex:dateUtc="2020-06-30T19:38:00Z"/>
  <w16cex:commentExtensible w16cex:durableId="22A62FCD" w16cex:dateUtc="2020-06-30T19:40:00Z"/>
  <w16cex:commentExtensible w16cex:durableId="22A62EA6" w16cex:dateUtc="2020-06-30T19:35:00Z"/>
  <w16cex:commentExtensible w16cex:durableId="22A62ECB" w16cex:dateUtc="2020-06-30T19:36:00Z"/>
  <w16cex:commentExtensible w16cex:durableId="22A62EE0" w16cex:dateUtc="2020-06-30T19:36:00Z"/>
  <w16cex:commentExtensible w16cex:durableId="22A77F6A" w16cex:dateUtc="2020-07-01T19:32:00Z"/>
  <w16cex:commentExtensible w16cex:durableId="22A62EED" w16cex:dateUtc="2020-06-30T19:36:00Z"/>
  <w16cex:commentExtensible w16cex:durableId="22A62F1B" w16cex:dateUtc="2020-06-30T19:37:00Z"/>
  <w16cex:commentExtensible w16cex:durableId="22A62F30" w16cex:dateUtc="2020-06-30T19:37:00Z"/>
  <w16cex:commentExtensible w16cex:durableId="22A62F46" w16cex:dateUtc="2020-06-30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2D42E" w16cid:durableId="22A632D3"/>
  <w16cid:commentId w16cid:paraId="1F1D2F49" w16cid:durableId="22A77AE5"/>
  <w16cid:commentId w16cid:paraId="1F4FB4AC" w16cid:durableId="22A5A2CC"/>
  <w16cid:commentId w16cid:paraId="046206D2" w16cid:durableId="22A62F66"/>
  <w16cid:commentId w16cid:paraId="0DDCDD92" w16cid:durableId="22A77AE8"/>
  <w16cid:commentId w16cid:paraId="28A02312" w16cid:durableId="22A5A330"/>
  <w16cid:commentId w16cid:paraId="6562582A" w16cid:durableId="22A62FCD"/>
  <w16cid:commentId w16cid:paraId="63E379CB" w16cid:durableId="22A62EA6"/>
  <w16cid:commentId w16cid:paraId="226E29E8" w16cid:durableId="22A5A360"/>
  <w16cid:commentId w16cid:paraId="05C1495E" w16cid:durableId="22A62ECB"/>
  <w16cid:commentId w16cid:paraId="4296AFC3" w16cid:durableId="22A62EE0"/>
  <w16cid:commentId w16cid:paraId="316523E7" w16cid:durableId="22A77F6A"/>
  <w16cid:commentId w16cid:paraId="774A5DE1" w16cid:durableId="22A5A394"/>
  <w16cid:commentId w16cid:paraId="64F83717" w16cid:durableId="22A62EED"/>
  <w16cid:commentId w16cid:paraId="5F63076D" w16cid:durableId="22A62F1B"/>
  <w16cid:commentId w16cid:paraId="26DBAA64" w16cid:durableId="22A62F30"/>
  <w16cid:commentId w16cid:paraId="7B006E35" w16cid:durableId="22A5A3D2"/>
  <w16cid:commentId w16cid:paraId="67E0DFD5" w16cid:durableId="22A62F46"/>
  <w16cid:commentId w16cid:paraId="50FC1436" w16cid:durableId="22A77A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877A" w14:textId="77777777" w:rsidR="00387EB9" w:rsidRDefault="00387EB9" w:rsidP="00971A6F">
      <w:pPr>
        <w:spacing w:after="0" w:line="240" w:lineRule="auto"/>
      </w:pPr>
      <w:r>
        <w:separator/>
      </w:r>
    </w:p>
  </w:endnote>
  <w:endnote w:type="continuationSeparator" w:id="0">
    <w:p w14:paraId="74C4F130" w14:textId="77777777" w:rsidR="00387EB9" w:rsidRDefault="00387EB9" w:rsidP="0097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D59B" w14:textId="77777777" w:rsidR="00971A6F" w:rsidRDefault="00971A6F" w:rsidP="00971A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176A75" wp14:editId="155BFDBF">
          <wp:extent cx="3221316" cy="59522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5" b="7958"/>
                  <a:stretch/>
                </pic:blipFill>
                <pic:spPr bwMode="auto">
                  <a:xfrm>
                    <a:off x="0" y="0"/>
                    <a:ext cx="3221913" cy="5953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1D8B2" w14:textId="77777777" w:rsidR="00387EB9" w:rsidRDefault="00387EB9" w:rsidP="00971A6F">
      <w:pPr>
        <w:spacing w:after="0" w:line="240" w:lineRule="auto"/>
      </w:pPr>
      <w:r>
        <w:separator/>
      </w:r>
    </w:p>
  </w:footnote>
  <w:footnote w:type="continuationSeparator" w:id="0">
    <w:p w14:paraId="4E3B654B" w14:textId="77777777" w:rsidR="00387EB9" w:rsidRDefault="00387EB9" w:rsidP="0097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B41B" w14:textId="77777777" w:rsidR="00971A6F" w:rsidRDefault="00971A6F">
    <w:pPr>
      <w:pStyle w:val="Nagwek"/>
    </w:pPr>
    <w:r>
      <w:rPr>
        <w:noProof/>
        <w:lang w:eastAsia="pl-PL"/>
      </w:rPr>
      <w:drawing>
        <wp:inline distT="0" distB="0" distL="0" distR="0" wp14:anchorId="7146264A" wp14:editId="2B37E370">
          <wp:extent cx="1234440" cy="36576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A1D1196" wp14:editId="68386F6C">
          <wp:extent cx="1203960" cy="381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AA5"/>
    <w:multiLevelType w:val="hybridMultilevel"/>
    <w:tmpl w:val="2AF8BD66"/>
    <w:lvl w:ilvl="0" w:tplc="C124FC7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A93005"/>
    <w:multiLevelType w:val="hybridMultilevel"/>
    <w:tmpl w:val="F1841BCE"/>
    <w:lvl w:ilvl="0" w:tplc="F0BC15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EF5"/>
    <w:multiLevelType w:val="hybridMultilevel"/>
    <w:tmpl w:val="66D20068"/>
    <w:lvl w:ilvl="0" w:tplc="9260F526">
      <w:start w:val="1"/>
      <w:numFmt w:val="lowerLetter"/>
      <w:lvlText w:val="%1)"/>
      <w:lvlJc w:val="left"/>
      <w:pPr>
        <w:ind w:left="90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3256C"/>
    <w:multiLevelType w:val="hybridMultilevel"/>
    <w:tmpl w:val="E5769A12"/>
    <w:lvl w:ilvl="0" w:tplc="6C16F1D4">
      <w:start w:val="1"/>
      <w:numFmt w:val="decimal"/>
      <w:lvlText w:val="%1."/>
      <w:lvlJc w:val="left"/>
      <w:pPr>
        <w:ind w:left="540" w:hanging="360"/>
      </w:pPr>
      <w:rPr>
        <w:rFonts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4B63"/>
    <w:multiLevelType w:val="hybridMultilevel"/>
    <w:tmpl w:val="D6982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2824"/>
    <w:multiLevelType w:val="hybridMultilevel"/>
    <w:tmpl w:val="5F36F9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E3C5C"/>
    <w:multiLevelType w:val="hybridMultilevel"/>
    <w:tmpl w:val="A2843B1E"/>
    <w:lvl w:ilvl="0" w:tplc="FC3642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8D865F1"/>
    <w:multiLevelType w:val="hybridMultilevel"/>
    <w:tmpl w:val="F1841BCE"/>
    <w:lvl w:ilvl="0" w:tplc="F0BC15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34CF"/>
    <w:multiLevelType w:val="hybridMultilevel"/>
    <w:tmpl w:val="4782BBC0"/>
    <w:lvl w:ilvl="0" w:tplc="5F1E9F00">
      <w:start w:val="4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926D57"/>
    <w:multiLevelType w:val="hybridMultilevel"/>
    <w:tmpl w:val="E5769A12"/>
    <w:lvl w:ilvl="0" w:tplc="6C16F1D4">
      <w:start w:val="1"/>
      <w:numFmt w:val="decimal"/>
      <w:lvlText w:val="%1."/>
      <w:lvlJc w:val="left"/>
      <w:pPr>
        <w:ind w:left="540" w:hanging="360"/>
      </w:pPr>
      <w:rPr>
        <w:rFonts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70764"/>
    <w:multiLevelType w:val="hybridMultilevel"/>
    <w:tmpl w:val="834A0E94"/>
    <w:lvl w:ilvl="0" w:tplc="1D4E9A78">
      <w:start w:val="1"/>
      <w:numFmt w:val="decimal"/>
      <w:lvlText w:val="%1)"/>
      <w:lvlJc w:val="left"/>
      <w:pPr>
        <w:ind w:left="8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E1730"/>
    <w:multiLevelType w:val="hybridMultilevel"/>
    <w:tmpl w:val="E5769A12"/>
    <w:lvl w:ilvl="0" w:tplc="6C16F1D4">
      <w:start w:val="1"/>
      <w:numFmt w:val="decimal"/>
      <w:lvlText w:val="%1."/>
      <w:lvlJc w:val="left"/>
      <w:pPr>
        <w:ind w:left="540" w:hanging="360"/>
      </w:pPr>
      <w:rPr>
        <w:rFonts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B46FD"/>
    <w:multiLevelType w:val="hybridMultilevel"/>
    <w:tmpl w:val="27067B8A"/>
    <w:lvl w:ilvl="0" w:tplc="6AAEF0F2">
      <w:start w:val="25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241A2B"/>
    <w:multiLevelType w:val="hybridMultilevel"/>
    <w:tmpl w:val="E5769A12"/>
    <w:lvl w:ilvl="0" w:tplc="6C16F1D4">
      <w:start w:val="1"/>
      <w:numFmt w:val="decimal"/>
      <w:lvlText w:val="%1."/>
      <w:lvlJc w:val="left"/>
      <w:pPr>
        <w:ind w:left="540" w:hanging="360"/>
      </w:pPr>
      <w:rPr>
        <w:rFonts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1575E"/>
    <w:multiLevelType w:val="hybridMultilevel"/>
    <w:tmpl w:val="54F248B8"/>
    <w:lvl w:ilvl="0" w:tplc="1C5A1BB8">
      <w:start w:val="1"/>
      <w:numFmt w:val="decimal"/>
      <w:lvlText w:val="%1."/>
      <w:lvlJc w:val="left"/>
      <w:pPr>
        <w:ind w:left="720" w:hanging="360"/>
      </w:pPr>
      <w:rPr>
        <w:rFonts w:cs="Helvetic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E"/>
    <w:rsid w:val="00006851"/>
    <w:rsid w:val="000E1014"/>
    <w:rsid w:val="000E5F15"/>
    <w:rsid w:val="00190CB4"/>
    <w:rsid w:val="001C09E4"/>
    <w:rsid w:val="001D05D8"/>
    <w:rsid w:val="0024005C"/>
    <w:rsid w:val="002411EC"/>
    <w:rsid w:val="0025142B"/>
    <w:rsid w:val="002F6E45"/>
    <w:rsid w:val="00364046"/>
    <w:rsid w:val="00387EB9"/>
    <w:rsid w:val="003C4A0E"/>
    <w:rsid w:val="003D1777"/>
    <w:rsid w:val="003F4A0A"/>
    <w:rsid w:val="004C1905"/>
    <w:rsid w:val="004D384E"/>
    <w:rsid w:val="004E318B"/>
    <w:rsid w:val="00501477"/>
    <w:rsid w:val="00547EE0"/>
    <w:rsid w:val="005852FE"/>
    <w:rsid w:val="005D15AD"/>
    <w:rsid w:val="0061333D"/>
    <w:rsid w:val="00636FC6"/>
    <w:rsid w:val="006B5F8D"/>
    <w:rsid w:val="006F2BC0"/>
    <w:rsid w:val="00707FD5"/>
    <w:rsid w:val="007417DF"/>
    <w:rsid w:val="00787FDB"/>
    <w:rsid w:val="00797ED0"/>
    <w:rsid w:val="007B2E13"/>
    <w:rsid w:val="007E48B1"/>
    <w:rsid w:val="007F066A"/>
    <w:rsid w:val="00803330"/>
    <w:rsid w:val="00812279"/>
    <w:rsid w:val="00820CFE"/>
    <w:rsid w:val="008E788D"/>
    <w:rsid w:val="00971A6F"/>
    <w:rsid w:val="009C4790"/>
    <w:rsid w:val="009D2CA7"/>
    <w:rsid w:val="00A741D0"/>
    <w:rsid w:val="00A80267"/>
    <w:rsid w:val="00B2331B"/>
    <w:rsid w:val="00B26AAE"/>
    <w:rsid w:val="00C27448"/>
    <w:rsid w:val="00C65AE0"/>
    <w:rsid w:val="00DC663A"/>
    <w:rsid w:val="00E200FE"/>
    <w:rsid w:val="00E35E92"/>
    <w:rsid w:val="00E52A71"/>
    <w:rsid w:val="00E8275D"/>
    <w:rsid w:val="00F22382"/>
    <w:rsid w:val="00F34196"/>
    <w:rsid w:val="00F52F7A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6E8"/>
  <w15:chartTrackingRefBased/>
  <w15:docId w15:val="{06DA1671-3E54-4EBE-A1DF-9C9A5B2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6F"/>
  </w:style>
  <w:style w:type="paragraph" w:styleId="Stopka">
    <w:name w:val="footer"/>
    <w:basedOn w:val="Normalny"/>
    <w:link w:val="StopkaZnak"/>
    <w:uiPriority w:val="99"/>
    <w:unhideWhenUsed/>
    <w:rsid w:val="0097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F"/>
  </w:style>
  <w:style w:type="character" w:styleId="Odwoaniedokomentarza">
    <w:name w:val="annotation reference"/>
    <w:basedOn w:val="Domylnaczcionkaakapitu"/>
    <w:uiPriority w:val="99"/>
    <w:semiHidden/>
    <w:unhideWhenUsed/>
    <w:rsid w:val="004E3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31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55000000-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cpv.com.pl/kod,55270000-3%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com.pl/kod,55270000-3%20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544F8-FDD1-4792-BC29-AB92F67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</dc:creator>
  <cp:keywords/>
  <dc:description/>
  <cp:lastModifiedBy>Ewcia</cp:lastModifiedBy>
  <cp:revision>12</cp:revision>
  <dcterms:created xsi:type="dcterms:W3CDTF">2020-07-01T20:28:00Z</dcterms:created>
  <dcterms:modified xsi:type="dcterms:W3CDTF">2020-07-02T08:53:00Z</dcterms:modified>
</cp:coreProperties>
</file>